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16" w:rsidRPr="001C7416" w:rsidRDefault="003A1B05" w:rsidP="001C7416">
      <w:pPr>
        <w:bidi/>
        <w:spacing w:line="240" w:lineRule="auto"/>
        <w:outlineLvl w:val="0"/>
        <w:rPr>
          <w:rFonts w:ascii="Arial" w:eastAsia="Times New Roman" w:hAnsi="Arial" w:cs="Arial"/>
          <w:spacing w:val="-15"/>
          <w:kern w:val="36"/>
          <w:sz w:val="90"/>
          <w:szCs w:val="90"/>
        </w:rPr>
      </w:pPr>
      <w:r>
        <w:rPr>
          <w:rFonts w:ascii="Arial" w:eastAsia="Times New Roman" w:hAnsi="Arial" w:cs="Arial"/>
          <w:spacing w:val="-15"/>
          <w:kern w:val="36"/>
          <w:sz w:val="90"/>
          <w:szCs w:val="90"/>
          <w:rtl/>
        </w:rPr>
        <w:fldChar w:fldCharType="begin"/>
      </w:r>
      <w:r>
        <w:rPr>
          <w:rFonts w:ascii="Arial" w:eastAsia="Times New Roman" w:hAnsi="Arial" w:cs="Arial"/>
          <w:spacing w:val="-15"/>
          <w:kern w:val="36"/>
          <w:sz w:val="90"/>
          <w:szCs w:val="90"/>
          <w:rtl/>
        </w:rPr>
        <w:instrText xml:space="preserve"> </w:instrText>
      </w:r>
      <w:r>
        <w:rPr>
          <w:rFonts w:ascii="Arial" w:eastAsia="Times New Roman" w:hAnsi="Arial" w:cs="Arial"/>
          <w:spacing w:val="-15"/>
          <w:kern w:val="36"/>
          <w:sz w:val="90"/>
          <w:szCs w:val="90"/>
        </w:rPr>
        <w:instrText>HYPERLINK</w:instrText>
      </w:r>
      <w:r>
        <w:rPr>
          <w:rFonts w:ascii="Arial" w:eastAsia="Times New Roman" w:hAnsi="Arial" w:cs="Arial"/>
          <w:spacing w:val="-15"/>
          <w:kern w:val="36"/>
          <w:sz w:val="90"/>
          <w:szCs w:val="90"/>
          <w:rtl/>
        </w:rPr>
        <w:instrText xml:space="preserve"> "</w:instrText>
      </w:r>
      <w:r>
        <w:rPr>
          <w:rFonts w:ascii="Arial" w:eastAsia="Times New Roman" w:hAnsi="Arial" w:cs="Arial"/>
          <w:spacing w:val="-15"/>
          <w:kern w:val="36"/>
          <w:sz w:val="90"/>
          <w:szCs w:val="90"/>
        </w:rPr>
        <w:instrText>https://egyprojects.org/saudi-entertainment-projects</w:instrText>
      </w:r>
      <w:r>
        <w:rPr>
          <w:rFonts w:ascii="Arial" w:eastAsia="Times New Roman" w:hAnsi="Arial" w:cs="Arial"/>
          <w:spacing w:val="-15"/>
          <w:kern w:val="36"/>
          <w:sz w:val="90"/>
          <w:szCs w:val="90"/>
          <w:rtl/>
        </w:rPr>
        <w:instrText xml:space="preserve">" </w:instrText>
      </w:r>
      <w:r>
        <w:rPr>
          <w:rFonts w:ascii="Arial" w:eastAsia="Times New Roman" w:hAnsi="Arial" w:cs="Arial"/>
          <w:spacing w:val="-15"/>
          <w:kern w:val="36"/>
          <w:sz w:val="90"/>
          <w:szCs w:val="90"/>
          <w:rtl/>
        </w:rPr>
      </w:r>
      <w:r>
        <w:rPr>
          <w:rFonts w:ascii="Arial" w:eastAsia="Times New Roman" w:hAnsi="Arial" w:cs="Arial"/>
          <w:spacing w:val="-15"/>
          <w:kern w:val="36"/>
          <w:sz w:val="90"/>
          <w:szCs w:val="90"/>
          <w:rtl/>
        </w:rPr>
        <w:fldChar w:fldCharType="separate"/>
      </w:r>
      <w:r w:rsidR="001C7416" w:rsidRPr="003A1B05">
        <w:rPr>
          <w:rStyle w:val="Hyperlink"/>
          <w:rFonts w:ascii="Arial" w:eastAsia="Times New Roman" w:hAnsi="Arial" w:cs="Arial"/>
          <w:spacing w:val="-15"/>
          <w:kern w:val="36"/>
          <w:sz w:val="90"/>
          <w:szCs w:val="90"/>
          <w:rtl/>
        </w:rPr>
        <w:t>اللوائح والأنظمة</w:t>
      </w:r>
      <w:r>
        <w:rPr>
          <w:rFonts w:ascii="Arial" w:eastAsia="Times New Roman" w:hAnsi="Arial" w:cs="Arial"/>
          <w:spacing w:val="-15"/>
          <w:kern w:val="36"/>
          <w:sz w:val="90"/>
          <w:szCs w:val="90"/>
          <w:rtl/>
        </w:rPr>
        <w:fldChar w:fldCharType="end"/>
      </w:r>
      <w:bookmarkStart w:id="0" w:name="_GoBack"/>
      <w:bookmarkEnd w:id="0"/>
    </w:p>
    <w:p w:rsidR="001C7416" w:rsidRPr="001C7416" w:rsidRDefault="001C7416" w:rsidP="001C7416">
      <w:pPr>
        <w:bidi/>
        <w:spacing w:after="100" w:afterAutospacing="1" w:line="240" w:lineRule="auto"/>
        <w:rPr>
          <w:rFonts w:ascii="Arial" w:eastAsia="Times New Roman" w:hAnsi="Arial" w:cs="Arial"/>
          <w:sz w:val="27"/>
          <w:szCs w:val="27"/>
        </w:rPr>
      </w:pPr>
      <w:r w:rsidRPr="001C7416">
        <w:rPr>
          <w:rFonts w:ascii="Arial" w:eastAsia="Times New Roman" w:hAnsi="Arial" w:cs="Arial"/>
          <w:sz w:val="27"/>
          <w:szCs w:val="27"/>
          <w:rtl/>
        </w:rPr>
        <w:t>لائحة التراخيص للأنشطة الترفيهية والمساندة</w:t>
      </w:r>
    </w:p>
    <w:p w:rsidR="001C7416" w:rsidRPr="001C7416" w:rsidRDefault="001C7416" w:rsidP="001C7416">
      <w:pPr>
        <w:spacing w:line="240" w:lineRule="auto"/>
        <w:jc w:val="center"/>
        <w:outlineLvl w:val="2"/>
        <w:rPr>
          <w:rFonts w:ascii="Arial" w:eastAsia="Times New Roman" w:hAnsi="Arial" w:cs="Arial"/>
          <w:b/>
          <w:bCs/>
          <w:sz w:val="44"/>
          <w:szCs w:val="44"/>
        </w:rPr>
      </w:pPr>
      <w:r w:rsidRPr="001C7416">
        <w:rPr>
          <w:rFonts w:ascii="Arial" w:eastAsia="Times New Roman" w:hAnsi="Arial" w:cs="Arial"/>
          <w:b/>
          <w:bCs/>
          <w:sz w:val="44"/>
          <w:szCs w:val="44"/>
          <w:u w:val="single"/>
          <w:rtl/>
        </w:rPr>
        <w:t>الفصل الأول</w:t>
      </w:r>
      <w:r w:rsidRPr="001C7416">
        <w:rPr>
          <w:rFonts w:ascii="Arial" w:eastAsia="Times New Roman" w:hAnsi="Arial" w:cs="Arial"/>
          <w:b/>
          <w:bCs/>
          <w:sz w:val="44"/>
          <w:szCs w:val="44"/>
          <w:u w:val="single"/>
        </w:rPr>
        <w:t>:</w:t>
      </w:r>
      <w:r w:rsidRPr="001C7416">
        <w:rPr>
          <w:rFonts w:ascii="Arial" w:eastAsia="Times New Roman" w:hAnsi="Arial" w:cs="Arial"/>
          <w:b/>
          <w:bCs/>
          <w:sz w:val="44"/>
          <w:szCs w:val="44"/>
          <w:u w:val="single"/>
        </w:rPr>
        <w:br/>
      </w:r>
      <w:r w:rsidRPr="001C7416">
        <w:rPr>
          <w:rFonts w:ascii="Arial" w:eastAsia="Times New Roman" w:hAnsi="Arial" w:cs="Arial"/>
          <w:b/>
          <w:bCs/>
          <w:sz w:val="44"/>
          <w:szCs w:val="44"/>
        </w:rPr>
        <w:br/>
      </w:r>
      <w:r w:rsidRPr="001C7416">
        <w:rPr>
          <w:rFonts w:ascii="Arial" w:eastAsia="Times New Roman" w:hAnsi="Arial" w:cs="Arial"/>
          <w:b/>
          <w:bCs/>
          <w:sz w:val="44"/>
          <w:szCs w:val="44"/>
          <w:u w:val="single"/>
          <w:rtl/>
        </w:rPr>
        <w:t>التعريفات</w:t>
      </w:r>
      <w:r w:rsidRPr="001C7416">
        <w:rPr>
          <w:rFonts w:ascii="Arial" w:eastAsia="Times New Roman" w:hAnsi="Arial" w:cs="Arial"/>
          <w:b/>
          <w:bCs/>
          <w:sz w:val="44"/>
          <w:szCs w:val="44"/>
        </w:rPr>
        <w:br/>
      </w:r>
    </w:p>
    <w:p w:rsidR="001C7416" w:rsidRPr="001C7416" w:rsidRDefault="001C7416" w:rsidP="001C7416">
      <w:pPr>
        <w:bidi/>
        <w:spacing w:line="240" w:lineRule="auto"/>
        <w:outlineLvl w:val="2"/>
        <w:rPr>
          <w:rFonts w:ascii="Arial" w:eastAsia="Times New Roman" w:hAnsi="Arial" w:cs="Arial"/>
          <w:b/>
          <w:bCs/>
          <w:sz w:val="44"/>
          <w:szCs w:val="44"/>
        </w:rPr>
      </w:pPr>
      <w:r w:rsidRPr="001C7416">
        <w:rPr>
          <w:rFonts w:ascii="Arial" w:eastAsia="Times New Roman" w:hAnsi="Arial" w:cs="Arial"/>
          <w:b/>
          <w:bCs/>
          <w:sz w:val="44"/>
          <w:szCs w:val="44"/>
          <w:rtl/>
        </w:rPr>
        <w:t>المادة الأولى</w:t>
      </w:r>
    </w:p>
    <w:p w:rsidR="001C7416" w:rsidRPr="001C7416" w:rsidRDefault="001C7416" w:rsidP="001C7416">
      <w:pPr>
        <w:bidi/>
        <w:spacing w:after="100" w:afterAutospacing="1" w:line="240" w:lineRule="auto"/>
        <w:rPr>
          <w:rFonts w:ascii="Times New Roman" w:eastAsia="Times New Roman" w:hAnsi="Times New Roman" w:cs="Times New Roman"/>
          <w:sz w:val="24"/>
          <w:szCs w:val="24"/>
        </w:rPr>
      </w:pPr>
      <w:r w:rsidRPr="001C7416">
        <w:rPr>
          <w:rFonts w:ascii="Times New Roman" w:eastAsia="Times New Roman" w:hAnsi="Times New Roman" w:cs="Times New Roman" w:hint="cs"/>
          <w:sz w:val="24"/>
          <w:szCs w:val="24"/>
          <w:rtl/>
          <w:lang w:bidi="ar-EG"/>
        </w:rPr>
        <w:t>يكون للألفاظ والعبارات الآتية المعاني المبيّنة أمام كل منها، ما لم يقتض السياق خلاف ذلك</w:t>
      </w:r>
      <w:r w:rsidRPr="001C7416">
        <w:rPr>
          <w:rFonts w:ascii="Times New Roman" w:eastAsia="Times New Roman" w:hAnsi="Times New Roman" w:cs="Times New Roman" w:hint="cs"/>
          <w:sz w:val="24"/>
          <w:szCs w:val="24"/>
          <w:lang w:bidi="ar-EG"/>
        </w:rPr>
        <w:t>:</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Pr>
      </w:pPr>
      <w:r w:rsidRPr="001C7416">
        <w:rPr>
          <w:rFonts w:ascii="Times New Roman" w:eastAsia="Times New Roman" w:hAnsi="Times New Roman" w:cs="Times New Roman" w:hint="cs"/>
          <w:b/>
          <w:bCs/>
          <w:sz w:val="24"/>
          <w:szCs w:val="24"/>
          <w:rtl/>
          <w:lang w:bidi="ar-EG"/>
        </w:rPr>
        <w:t>اللائحة: </w:t>
      </w:r>
      <w:r w:rsidRPr="001C7416">
        <w:rPr>
          <w:rFonts w:ascii="Times New Roman" w:eastAsia="Times New Roman" w:hAnsi="Times New Roman" w:cs="Times New Roman" w:hint="cs"/>
          <w:sz w:val="24"/>
          <w:szCs w:val="24"/>
          <w:rtl/>
          <w:lang w:bidi="ar-EG"/>
        </w:rPr>
        <w:t>لائحة التراخيص للأنشطة الترفيهية والمساندة.</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lang w:bidi="ar-EG"/>
        </w:rPr>
        <w:t>الهيئة: </w:t>
      </w:r>
      <w:r w:rsidRPr="001C7416">
        <w:rPr>
          <w:rFonts w:ascii="Times New Roman" w:eastAsia="Times New Roman" w:hAnsi="Times New Roman" w:cs="Times New Roman" w:hint="cs"/>
          <w:sz w:val="24"/>
          <w:szCs w:val="24"/>
          <w:rtl/>
          <w:lang w:bidi="ar-EG"/>
        </w:rPr>
        <w:t>الهيئة العامة للترفيه.</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lang w:bidi="ar-EG"/>
        </w:rPr>
        <w:t>المجلس: </w:t>
      </w:r>
      <w:r w:rsidRPr="001C7416">
        <w:rPr>
          <w:rFonts w:ascii="Times New Roman" w:eastAsia="Times New Roman" w:hAnsi="Times New Roman" w:cs="Times New Roman" w:hint="cs"/>
          <w:sz w:val="24"/>
          <w:szCs w:val="24"/>
          <w:rtl/>
          <w:lang w:bidi="ar-EG"/>
        </w:rPr>
        <w:t>مجلس إدارة الهيئة.</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lang w:bidi="ar-EG"/>
        </w:rPr>
        <w:t>الرئيس: </w:t>
      </w:r>
      <w:r w:rsidRPr="001C7416">
        <w:rPr>
          <w:rFonts w:ascii="Times New Roman" w:eastAsia="Times New Roman" w:hAnsi="Times New Roman" w:cs="Times New Roman" w:hint="cs"/>
          <w:sz w:val="24"/>
          <w:szCs w:val="24"/>
          <w:rtl/>
          <w:lang w:bidi="ar-EG"/>
        </w:rPr>
        <w:t>رئيس المجلس</w:t>
      </w:r>
      <w:r w:rsidRPr="001C7416">
        <w:rPr>
          <w:rFonts w:ascii="Times New Roman" w:eastAsia="Times New Roman" w:hAnsi="Times New Roman" w:cs="Times New Roman" w:hint="cs"/>
          <w:sz w:val="24"/>
          <w:szCs w:val="24"/>
          <w:rtl/>
        </w:rPr>
        <w:t>.</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lang w:bidi="ar-EG"/>
        </w:rPr>
        <w:t>الرئيس التنفيذي: </w:t>
      </w:r>
      <w:r w:rsidRPr="001C7416">
        <w:rPr>
          <w:rFonts w:ascii="Times New Roman" w:eastAsia="Times New Roman" w:hAnsi="Times New Roman" w:cs="Times New Roman" w:hint="cs"/>
          <w:sz w:val="24"/>
          <w:szCs w:val="24"/>
          <w:rtl/>
          <w:lang w:bidi="ar-EG"/>
        </w:rPr>
        <w:t>الرئيس التنفيذي للهيئة.</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lang w:bidi="ar-EG"/>
        </w:rPr>
        <w:t>الأنشطة الترفيهية:</w:t>
      </w:r>
      <w:r w:rsidRPr="001C7416">
        <w:rPr>
          <w:rFonts w:ascii="Times New Roman" w:eastAsia="Times New Roman" w:hAnsi="Times New Roman" w:cs="Times New Roman" w:hint="cs"/>
          <w:sz w:val="24"/>
          <w:szCs w:val="24"/>
          <w:rtl/>
          <w:lang w:bidi="ar-EG"/>
        </w:rPr>
        <w:t> إقامة أو تشغيل أ</w:t>
      </w:r>
      <w:r w:rsidRPr="001C7416">
        <w:rPr>
          <w:rFonts w:ascii="Times New Roman" w:eastAsia="Times New Roman" w:hAnsi="Times New Roman" w:cs="Times New Roman" w:hint="cs"/>
          <w:sz w:val="24"/>
          <w:szCs w:val="24"/>
          <w:rtl/>
        </w:rPr>
        <w:t>و تنظيم الترفيه الرقمي والعروض ومدن الملاهي ومراكز الترفيه والوجهات الترفيهية المتنوعة والفعاليات ومرافقها.</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الفعالية</w:t>
      </w:r>
      <w:r w:rsidRPr="001C7416">
        <w:rPr>
          <w:rFonts w:ascii="Times New Roman" w:eastAsia="Times New Roman" w:hAnsi="Times New Roman" w:cs="Times New Roman" w:hint="cs"/>
          <w:sz w:val="24"/>
          <w:szCs w:val="24"/>
          <w:rtl/>
        </w:rPr>
        <w:t>: حدث يحقق التسلية والمتعة ومن صورها العروض، والمهرجانات، والحفلات الغنائية والمسرحيات والمعارض الترفيهية</w:t>
      </w:r>
      <w:r w:rsidRPr="001C7416">
        <w:rPr>
          <w:rFonts w:ascii="Times New Roman" w:eastAsia="Times New Roman" w:hAnsi="Times New Roman" w:cs="Times New Roman"/>
          <w:sz w:val="24"/>
          <w:szCs w:val="24"/>
        </w:rPr>
        <w:t>.</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المرافق الترفيهية: </w:t>
      </w:r>
      <w:r w:rsidRPr="001C7416">
        <w:rPr>
          <w:rFonts w:ascii="Times New Roman" w:eastAsia="Times New Roman" w:hAnsi="Times New Roman" w:cs="Times New Roman" w:hint="cs"/>
          <w:sz w:val="24"/>
          <w:szCs w:val="24"/>
          <w:rtl/>
        </w:rPr>
        <w:t>هو أحد الأنشطة الترفيهية الرئيسية الذي يشتمل على ما يلي:</w:t>
      </w:r>
    </w:p>
    <w:p w:rsidR="001C7416" w:rsidRPr="001C7416" w:rsidRDefault="001C7416" w:rsidP="001C7416">
      <w:pPr>
        <w:bidi/>
        <w:spacing w:after="0" w:line="360" w:lineRule="atLeast"/>
        <w:ind w:left="90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مدن الملاهي</w:t>
      </w:r>
      <w:r w:rsidRPr="001C7416">
        <w:rPr>
          <w:rFonts w:ascii="Times New Roman" w:eastAsia="Times New Roman" w:hAnsi="Times New Roman" w:cs="Times New Roman" w:hint="cs"/>
          <w:sz w:val="24"/>
          <w:szCs w:val="24"/>
          <w:rtl/>
          <w:lang w:bidi="ar-AE"/>
        </w:rPr>
        <w:t>،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sz w:val="24"/>
          <w:szCs w:val="24"/>
          <w:rtl/>
          <w:lang w:bidi="ar-AE"/>
        </w:rPr>
        <w:t>: أماكن ترفيهية قائمة بذاتها تحتوي على مناطق متنوعة ومساحات تنزه مفتوحة وألعاب ترفيهية بمختلف الأنواع الميكانيكية أو المائية أو الإلكترونية أو الكهربائية أو التقنية أو الحركية، وتشمل المدن التي تقوم على سمة متخصصة (مثل الشخصيات الكارتونية أو الأفلام أو الحيوانات).</w:t>
      </w:r>
    </w:p>
    <w:p w:rsidR="001C7416" w:rsidRPr="001C7416" w:rsidRDefault="001C7416" w:rsidP="001C7416">
      <w:pPr>
        <w:bidi/>
        <w:spacing w:after="0" w:line="360" w:lineRule="atLeast"/>
        <w:ind w:left="90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lastRenderedPageBreak/>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مراكز الترفيه</w:t>
      </w:r>
      <w:r w:rsidRPr="001C7416">
        <w:rPr>
          <w:rFonts w:ascii="Times New Roman" w:eastAsia="Times New Roman" w:hAnsi="Times New Roman" w:cs="Times New Roman" w:hint="cs"/>
          <w:sz w:val="24"/>
          <w:szCs w:val="24"/>
          <w:rtl/>
          <w:lang w:bidi="ar-AE"/>
        </w:rPr>
        <w:t>،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sz w:val="24"/>
          <w:szCs w:val="24"/>
          <w:rtl/>
          <w:lang w:bidi="ar-AE"/>
        </w:rPr>
        <w:t>: أماكن ترفيهية قائمة بذاتها أو جزء من مرفق آخر تحتوي على أركان تسلية متنوعة منها: الألعاب الترفيهية بمختلف الأنواع، أو صالات العروض الترفيهية، أو غرف المتاهات والألغاز ذات السمات المتخصصة. وتشمل المراكز التي تحتوي على أركان لممارسة الهوايات وإقامة الأنشطة الترفيهية بهدف التسلية.</w:t>
      </w:r>
    </w:p>
    <w:p w:rsidR="001C7416" w:rsidRPr="001C7416" w:rsidRDefault="001C7416" w:rsidP="001C7416">
      <w:pPr>
        <w:bidi/>
        <w:spacing w:after="0" w:line="360" w:lineRule="atLeast"/>
        <w:ind w:left="90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مرافق الفعاليات الترفيهية</w:t>
      </w:r>
      <w:r w:rsidRPr="001C7416">
        <w:rPr>
          <w:rFonts w:ascii="Times New Roman" w:eastAsia="Times New Roman" w:hAnsi="Times New Roman" w:cs="Times New Roman" w:hint="cs"/>
          <w:sz w:val="24"/>
          <w:szCs w:val="24"/>
          <w:rtl/>
          <w:lang w:bidi="ar-AE"/>
        </w:rPr>
        <w:t>، وهي: </w:t>
      </w:r>
      <w:r w:rsidRPr="001C7416">
        <w:rPr>
          <w:rFonts w:ascii="Times New Roman" w:eastAsia="Times New Roman" w:hAnsi="Times New Roman" w:cs="Times New Roman" w:hint="cs"/>
          <w:sz w:val="24"/>
          <w:szCs w:val="24"/>
          <w:rtl/>
        </w:rPr>
        <w:t>المرافق أو الساحات القائمة بذاتها المخصصة لإقامة الفعاليات الترفيهية، بما في ذلك الصالات متعددة الاستخدامات والخيام المعدة لغرض تقديم العروض الترفيهية كالسيرك وغيره. وتحتوي على جميع الخدمات والتجهيزات الأساسية اللازمة لإقامة الفعاليات.</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lang w:val="en-GB"/>
        </w:rPr>
        <w:t> </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lang w:val="en-GB"/>
        </w:rPr>
        <w:t> </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lang w:val="en-GB"/>
        </w:rPr>
        <w:t> </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lang w:bidi="ar-AE"/>
        </w:rPr>
        <w:t>الفعاليات الترفيهية: </w:t>
      </w:r>
      <w:r w:rsidRPr="001C7416">
        <w:rPr>
          <w:rFonts w:ascii="Times New Roman" w:eastAsia="Times New Roman" w:hAnsi="Times New Roman" w:cs="Times New Roman" w:hint="cs"/>
          <w:sz w:val="24"/>
          <w:szCs w:val="24"/>
          <w:rtl/>
          <w:lang w:bidi="ar-AE"/>
        </w:rPr>
        <w:t>هي</w:t>
      </w:r>
      <w:r w:rsidRPr="001C7416">
        <w:rPr>
          <w:rFonts w:ascii="Times New Roman" w:eastAsia="Times New Roman" w:hAnsi="Times New Roman" w:cs="Times New Roman" w:hint="cs"/>
          <w:sz w:val="24"/>
          <w:szCs w:val="24"/>
          <w:rtl/>
        </w:rPr>
        <w:t> أحد الأنشطة الترفيهية الرئيسية التي تشتمل على ما يلي:</w:t>
      </w:r>
    </w:p>
    <w:p w:rsidR="001C7416" w:rsidRPr="001C7416" w:rsidRDefault="001C7416" w:rsidP="001C7416">
      <w:pPr>
        <w:bidi/>
        <w:spacing w:line="360" w:lineRule="atLeast"/>
        <w:ind w:left="72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proofErr w:type="gramStart"/>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rPr>
        <w:t>تنظيم</w:t>
      </w:r>
      <w:proofErr w:type="gramEnd"/>
      <w:r w:rsidRPr="001C7416">
        <w:rPr>
          <w:rFonts w:ascii="Times New Roman" w:eastAsia="Times New Roman" w:hAnsi="Times New Roman" w:cs="Times New Roman" w:hint="cs"/>
          <w:b/>
          <w:bCs/>
          <w:sz w:val="24"/>
          <w:szCs w:val="24"/>
          <w:rtl/>
        </w:rPr>
        <w:t xml:space="preserve"> فعالية ترفيهية،</w:t>
      </w:r>
      <w:r w:rsidRPr="001C7416">
        <w:rPr>
          <w:rFonts w:ascii="Times New Roman" w:eastAsia="Times New Roman" w:hAnsi="Times New Roman" w:cs="Times New Roman" w:hint="cs"/>
          <w:sz w:val="24"/>
          <w:szCs w:val="24"/>
          <w:rtl/>
        </w:rPr>
        <w:t> وهي: الفعاليات التي تقام</w:t>
      </w:r>
      <w:r w:rsidRPr="001C7416">
        <w:rPr>
          <w:rFonts w:ascii="Times New Roman" w:eastAsia="Times New Roman" w:hAnsi="Times New Roman" w:cs="Times New Roman" w:hint="cs"/>
          <w:sz w:val="24"/>
          <w:szCs w:val="24"/>
          <w:rtl/>
          <w:lang w:bidi="ar-AE"/>
        </w:rPr>
        <w:t> في مكان وزمان محدد بمشاركة أو حضور جمهور، وتتضمن العروض أو الأنشطة التي تهدف للتسلية. وتشمل أنواع الفعاليات ما يلي</w:t>
      </w:r>
      <w:r w:rsidRPr="001C7416">
        <w:rPr>
          <w:rFonts w:ascii="Times New Roman" w:eastAsia="Times New Roman" w:hAnsi="Times New Roman" w:cs="Times New Roman" w:hint="cs"/>
          <w:sz w:val="24"/>
          <w:szCs w:val="24"/>
          <w:rtl/>
        </w:rPr>
        <w:t>:</w:t>
      </w:r>
      <w:r w:rsidRPr="001C7416">
        <w:rPr>
          <w:rFonts w:ascii="Times New Roman" w:eastAsia="Times New Roman" w:hAnsi="Times New Roman" w:cs="Times New Roman" w:hint="cs"/>
          <w:sz w:val="24"/>
          <w:szCs w:val="24"/>
          <w:rtl/>
          <w:lang w:bidi="ar-AE"/>
        </w:rPr>
        <w:t> العروض الحية، والمهرجانات،</w:t>
      </w:r>
      <w:r w:rsidRPr="001C7416">
        <w:rPr>
          <w:rFonts w:ascii="Times New Roman" w:eastAsia="Times New Roman" w:hAnsi="Times New Roman" w:cs="Times New Roman"/>
          <w:b/>
          <w:bCs/>
          <w:sz w:val="24"/>
          <w:szCs w:val="24"/>
          <w:rtl/>
        </w:rPr>
        <w:t> </w:t>
      </w:r>
      <w:r w:rsidRPr="001C7416">
        <w:rPr>
          <w:rFonts w:ascii="Times New Roman" w:eastAsia="Times New Roman" w:hAnsi="Times New Roman" w:cs="Times New Roman" w:hint="cs"/>
          <w:sz w:val="24"/>
          <w:szCs w:val="24"/>
          <w:rtl/>
          <w:lang w:bidi="ar-AE"/>
        </w:rPr>
        <w:t>والحفلات الغنائية والإنشادية والمسرحيات والمعارض الترفيهية، والعروض المسرحية. </w:t>
      </w:r>
    </w:p>
    <w:p w:rsidR="001C7416" w:rsidRPr="001C7416" w:rsidRDefault="001C7416" w:rsidP="001C7416">
      <w:pPr>
        <w:bidi/>
        <w:spacing w:after="0" w:line="360" w:lineRule="atLeast"/>
        <w:ind w:left="72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proofErr w:type="gramStart"/>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إقامة</w:t>
      </w:r>
      <w:proofErr w:type="gramEnd"/>
      <w:r w:rsidRPr="001C7416">
        <w:rPr>
          <w:rFonts w:ascii="Times New Roman" w:eastAsia="Times New Roman" w:hAnsi="Times New Roman" w:cs="Times New Roman" w:hint="cs"/>
          <w:b/>
          <w:bCs/>
          <w:sz w:val="24"/>
          <w:szCs w:val="24"/>
          <w:rtl/>
          <w:lang w:bidi="ar-AE"/>
        </w:rPr>
        <w:t xml:space="preserve"> عرض ترفيهي</w:t>
      </w:r>
      <w:r w:rsidRPr="001C7416">
        <w:rPr>
          <w:rFonts w:ascii="Times New Roman" w:eastAsia="Times New Roman" w:hAnsi="Times New Roman" w:cs="Times New Roman" w:hint="cs"/>
          <w:sz w:val="24"/>
          <w:szCs w:val="24"/>
          <w:rtl/>
          <w:lang w:bidi="ar-AE"/>
        </w:rPr>
        <w:t>،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sz w:val="24"/>
          <w:szCs w:val="24"/>
          <w:rtl/>
          <w:lang w:bidi="ar-AE"/>
        </w:rPr>
        <w:t>: العروض الترفيهية الحية التي تقام في مكان وزمان محدد بهدف التسلية وتشمل العرض المستقل ذي الحضور المحدود أو المصاحبة لفعاليات مصرحة من جهات حكومية أخرى، أو العروض التي تقام في المراكز التجارية.</w:t>
      </w:r>
    </w:p>
    <w:p w:rsidR="001C7416" w:rsidRPr="001C7416" w:rsidRDefault="001C7416" w:rsidP="001C7416">
      <w:pPr>
        <w:bidi/>
        <w:spacing w:after="0" w:line="360" w:lineRule="atLeast"/>
        <w:ind w:left="72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proofErr w:type="gramStart"/>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إقامة</w:t>
      </w:r>
      <w:proofErr w:type="gramEnd"/>
      <w:r w:rsidRPr="001C7416">
        <w:rPr>
          <w:rFonts w:ascii="Times New Roman" w:eastAsia="Times New Roman" w:hAnsi="Times New Roman" w:cs="Times New Roman" w:hint="cs"/>
          <w:b/>
          <w:bCs/>
          <w:sz w:val="24"/>
          <w:szCs w:val="24"/>
          <w:rtl/>
          <w:lang w:bidi="ar-AE"/>
        </w:rPr>
        <w:t xml:space="preserve"> عروض حية في المطاعم والمقاهي،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b/>
          <w:bCs/>
          <w:sz w:val="24"/>
          <w:szCs w:val="24"/>
          <w:rtl/>
        </w:rPr>
        <w:t> </w:t>
      </w:r>
      <w:r w:rsidRPr="001C7416">
        <w:rPr>
          <w:rFonts w:ascii="Times New Roman" w:eastAsia="Times New Roman" w:hAnsi="Times New Roman" w:cs="Times New Roman" w:hint="cs"/>
          <w:sz w:val="24"/>
          <w:szCs w:val="24"/>
          <w:rtl/>
          <w:lang w:bidi="ar-AE"/>
        </w:rPr>
        <w:t>العروض الترفيهية الحية التي تهدف للتسلية والمقامة في المطاعم والمقاهي. وتشمل </w:t>
      </w:r>
      <w:r w:rsidRPr="001C7416">
        <w:rPr>
          <w:rFonts w:ascii="Times New Roman" w:eastAsia="Times New Roman" w:hAnsi="Times New Roman" w:cs="Times New Roman" w:hint="cs"/>
          <w:sz w:val="24"/>
          <w:szCs w:val="24"/>
          <w:rtl/>
        </w:rPr>
        <w:t>عروض العزف الموسيقي أو العروض الغنائية أو عروض الكوميديا الارتجالية.</w:t>
      </w:r>
    </w:p>
    <w:p w:rsidR="001C7416" w:rsidRPr="001C7416" w:rsidRDefault="001C7416" w:rsidP="001C7416">
      <w:pPr>
        <w:bidi/>
        <w:spacing w:before="240"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الأنشطة المساندة:</w:t>
      </w:r>
      <w:r w:rsidRPr="001C7416">
        <w:rPr>
          <w:rFonts w:ascii="Times New Roman" w:eastAsia="Times New Roman" w:hAnsi="Times New Roman" w:cs="Times New Roman" w:hint="cs"/>
          <w:sz w:val="24"/>
          <w:szCs w:val="24"/>
          <w:rtl/>
        </w:rPr>
        <w:t> هي الأنشطة المصاحبة والداعمة للأنشطة الترفيهية وتشتمل على ما يلي:</w:t>
      </w:r>
    </w:p>
    <w:p w:rsidR="001C7416" w:rsidRPr="001C7416" w:rsidRDefault="001C7416" w:rsidP="001C7416">
      <w:pPr>
        <w:bidi/>
        <w:spacing w:after="0" w:line="360" w:lineRule="atLeast"/>
        <w:ind w:left="72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إدارة وتطوير المواهب الفنية والترفيهية</w:t>
      </w:r>
      <w:r w:rsidRPr="001C7416">
        <w:rPr>
          <w:rFonts w:ascii="Times New Roman" w:eastAsia="Times New Roman" w:hAnsi="Times New Roman" w:cs="Times New Roman" w:hint="cs"/>
          <w:sz w:val="24"/>
          <w:szCs w:val="24"/>
          <w:rtl/>
          <w:lang w:bidi="ar-AE"/>
        </w:rPr>
        <w:t>،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sz w:val="24"/>
          <w:szCs w:val="24"/>
          <w:rtl/>
          <w:lang w:bidi="ar-AE"/>
        </w:rPr>
        <w:t>: إدارة أعمال المواهب الفنية التي تقدم عروضاً ترفيهية في الفعاليات أو العروض الحية أو المرافق الترفيهية، وتشمل أنشطتها تطوير وتدريب الفنانين والموهوبين والممثلين والمؤدين لتقديم هذه العروض.</w:t>
      </w:r>
    </w:p>
    <w:p w:rsidR="001C7416" w:rsidRPr="001C7416" w:rsidRDefault="001C7416" w:rsidP="001C7416">
      <w:pPr>
        <w:bidi/>
        <w:spacing w:after="0" w:line="360" w:lineRule="atLeast"/>
        <w:ind w:left="72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proofErr w:type="gramStart"/>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تشغيل</w:t>
      </w:r>
      <w:proofErr w:type="gramEnd"/>
      <w:r w:rsidRPr="001C7416">
        <w:rPr>
          <w:rFonts w:ascii="Times New Roman" w:eastAsia="Times New Roman" w:hAnsi="Times New Roman" w:cs="Times New Roman" w:hint="cs"/>
          <w:b/>
          <w:bCs/>
          <w:sz w:val="24"/>
          <w:szCs w:val="24"/>
          <w:rtl/>
          <w:lang w:bidi="ar-AE"/>
        </w:rPr>
        <w:t xml:space="preserve"> المرافق الترفيهية</w:t>
      </w:r>
      <w:r w:rsidRPr="001C7416">
        <w:rPr>
          <w:rFonts w:ascii="Times New Roman" w:eastAsia="Times New Roman" w:hAnsi="Times New Roman" w:cs="Times New Roman" w:hint="cs"/>
          <w:sz w:val="24"/>
          <w:szCs w:val="24"/>
          <w:rtl/>
          <w:lang w:bidi="ar-AE"/>
        </w:rPr>
        <w:t>،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sz w:val="24"/>
          <w:szCs w:val="24"/>
          <w:rtl/>
          <w:lang w:bidi="ar-AE"/>
        </w:rPr>
        <w:t>: إدارة وتشغيل المرافق الترفيهية سواء مدن الملاهي أو مراكز الترفيه أو مرافق الفعاليات الترفيهية وتوفير الفنيين المؤهلين لتشغيل أركان المرفق، ويشمل تشغيل قاعات العرض الموسيقي والمسرحي وغيرها من المرافق.</w:t>
      </w:r>
    </w:p>
    <w:p w:rsidR="001C7416" w:rsidRPr="001C7416" w:rsidRDefault="001C7416" w:rsidP="001C7416">
      <w:pPr>
        <w:bidi/>
        <w:spacing w:after="0" w:line="360" w:lineRule="atLeast"/>
        <w:ind w:left="72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proofErr w:type="gramStart"/>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تنظيم</w:t>
      </w:r>
      <w:proofErr w:type="gramEnd"/>
      <w:r w:rsidRPr="001C7416">
        <w:rPr>
          <w:rFonts w:ascii="Times New Roman" w:eastAsia="Times New Roman" w:hAnsi="Times New Roman" w:cs="Times New Roman" w:hint="cs"/>
          <w:b/>
          <w:bCs/>
          <w:sz w:val="24"/>
          <w:szCs w:val="24"/>
          <w:rtl/>
          <w:lang w:bidi="ar-AE"/>
        </w:rPr>
        <w:t xml:space="preserve"> وإدارة الحشود</w:t>
      </w:r>
      <w:r w:rsidRPr="001C7416">
        <w:rPr>
          <w:rFonts w:ascii="Times New Roman" w:eastAsia="Times New Roman" w:hAnsi="Times New Roman" w:cs="Times New Roman" w:hint="cs"/>
          <w:sz w:val="24"/>
          <w:szCs w:val="24"/>
          <w:rtl/>
          <w:lang w:bidi="ar-AE"/>
        </w:rPr>
        <w:t>،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sz w:val="24"/>
          <w:szCs w:val="24"/>
          <w:rtl/>
          <w:lang w:bidi="ar-AE"/>
        </w:rPr>
        <w:t>: تقديم خدمات تخطيط وإدارة الحشود في الفعاليات أو المرافق الترفيهية وتنظيم حركة الزوار وتوجيههم ومساعدتهم إضافة إلى عمليات الإخلاء والطوارئ ومعالجة الأزمات وكذلك وضع الخطط الأمنية وتنظيم الأمن داخل الفعاليات أو المرافق الترفيهية والتعاون مع الجهات الأمنية.</w:t>
      </w:r>
    </w:p>
    <w:p w:rsidR="001C7416" w:rsidRPr="001C7416" w:rsidRDefault="001C7416" w:rsidP="001C7416">
      <w:pPr>
        <w:bidi/>
        <w:spacing w:after="0" w:line="360" w:lineRule="atLeast"/>
        <w:ind w:left="72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b/>
          <w:bCs/>
          <w:sz w:val="24"/>
          <w:szCs w:val="24"/>
          <w:rtl/>
          <w:lang w:bidi="ar-AE"/>
        </w:rPr>
        <w:t>بيع تذاكر الأنشطة الترفيهية</w:t>
      </w:r>
      <w:r w:rsidRPr="001C7416">
        <w:rPr>
          <w:rFonts w:ascii="Times New Roman" w:eastAsia="Times New Roman" w:hAnsi="Times New Roman" w:cs="Times New Roman" w:hint="cs"/>
          <w:sz w:val="24"/>
          <w:szCs w:val="24"/>
          <w:rtl/>
          <w:lang w:bidi="ar-AE"/>
        </w:rPr>
        <w:t>، </w:t>
      </w:r>
      <w:r w:rsidRPr="001C7416">
        <w:rPr>
          <w:rFonts w:ascii="Times New Roman" w:eastAsia="Times New Roman" w:hAnsi="Times New Roman" w:cs="Times New Roman" w:hint="cs"/>
          <w:sz w:val="24"/>
          <w:szCs w:val="24"/>
          <w:rtl/>
        </w:rPr>
        <w:t>وهي</w:t>
      </w:r>
      <w:r w:rsidRPr="001C7416">
        <w:rPr>
          <w:rFonts w:ascii="Times New Roman" w:eastAsia="Times New Roman" w:hAnsi="Times New Roman" w:cs="Times New Roman" w:hint="cs"/>
          <w:sz w:val="24"/>
          <w:szCs w:val="24"/>
          <w:rtl/>
          <w:lang w:bidi="ar-AE"/>
        </w:rPr>
        <w:t>: تقديم خدمات بيع</w:t>
      </w:r>
      <w:r w:rsidRPr="001C7416">
        <w:rPr>
          <w:rFonts w:ascii="Times New Roman" w:eastAsia="Times New Roman" w:hAnsi="Times New Roman" w:cs="Times New Roman"/>
          <w:sz w:val="24"/>
          <w:szCs w:val="24"/>
          <w:rtl/>
        </w:rPr>
        <w:t> </w:t>
      </w:r>
      <w:r w:rsidRPr="001C7416">
        <w:rPr>
          <w:rFonts w:ascii="Times New Roman" w:eastAsia="Times New Roman" w:hAnsi="Times New Roman" w:cs="Times New Roman" w:hint="cs"/>
          <w:sz w:val="24"/>
          <w:szCs w:val="24"/>
          <w:rtl/>
          <w:lang w:bidi="ar-AE"/>
        </w:rPr>
        <w:t>تذاكر الفعاليات أو المرافق الترفيهية وفق ما تعتمده الهيئة، ويشمل ذلك بيع التذاكر إلكترونياً أو عبر منافذ البيع غير الإلكترونية وتسويقها</w:t>
      </w:r>
      <w:r w:rsidRPr="001C7416">
        <w:rPr>
          <w:rFonts w:ascii="Times New Roman" w:eastAsia="Times New Roman" w:hAnsi="Times New Roman" w:cs="Times New Roman"/>
          <w:sz w:val="24"/>
          <w:szCs w:val="24"/>
          <w:rtl/>
        </w:rPr>
        <w:t> </w:t>
      </w:r>
      <w:r w:rsidRPr="001C7416">
        <w:rPr>
          <w:rFonts w:ascii="Times New Roman" w:eastAsia="Times New Roman" w:hAnsi="Times New Roman" w:cs="Times New Roman" w:hint="cs"/>
          <w:sz w:val="24"/>
          <w:szCs w:val="24"/>
          <w:rtl/>
          <w:lang w:bidi="ar-AE"/>
        </w:rPr>
        <w:t>وتوفير إمكانية تحديد وحجز واختيار أماكن الحضور.</w:t>
      </w:r>
    </w:p>
    <w:p w:rsidR="001C7416" w:rsidRPr="001C7416" w:rsidRDefault="001C7416" w:rsidP="001C7416">
      <w:pPr>
        <w:bidi/>
        <w:spacing w:after="0" w:line="360" w:lineRule="atLeast"/>
        <w:ind w:left="72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sz w:val="24"/>
          <w:szCs w:val="24"/>
          <w:rtl/>
          <w:lang w:bidi="ar-AE"/>
        </w:rPr>
        <w:t> </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التراخيص:</w:t>
      </w:r>
      <w:r w:rsidRPr="001C7416">
        <w:rPr>
          <w:rFonts w:ascii="Times New Roman" w:eastAsia="Times New Roman" w:hAnsi="Times New Roman" w:cs="Times New Roman" w:hint="cs"/>
          <w:sz w:val="24"/>
          <w:szCs w:val="24"/>
          <w:rtl/>
        </w:rPr>
        <w:t> الترخيص أو التصريح أو الموافقة أ</w:t>
      </w:r>
      <w:r w:rsidRPr="001C7416">
        <w:rPr>
          <w:rFonts w:ascii="Times New Roman" w:eastAsia="Times New Roman" w:hAnsi="Times New Roman" w:cs="Times New Roman" w:hint="cs"/>
          <w:sz w:val="24"/>
          <w:szCs w:val="24"/>
          <w:rtl/>
          <w:lang w:bidi="ar-EG"/>
        </w:rPr>
        <w:t>و شهادات الاعتماد </w:t>
      </w:r>
      <w:r w:rsidRPr="001C7416">
        <w:rPr>
          <w:rFonts w:ascii="Times New Roman" w:eastAsia="Times New Roman" w:hAnsi="Times New Roman" w:cs="Times New Roman" w:hint="cs"/>
          <w:sz w:val="24"/>
          <w:szCs w:val="24"/>
          <w:rtl/>
        </w:rPr>
        <w:t>التي تصدر عن الهيئة وفقاً لأحكام النظام واللائحة.</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sz w:val="24"/>
          <w:szCs w:val="24"/>
          <w:rtl/>
        </w:rPr>
        <w:lastRenderedPageBreak/>
        <w:t> </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lang w:bidi="ar-EG"/>
        </w:rPr>
        <w:t>المرخص له: </w:t>
      </w:r>
      <w:r w:rsidRPr="001C7416">
        <w:rPr>
          <w:rFonts w:ascii="Times New Roman" w:eastAsia="Times New Roman" w:hAnsi="Times New Roman" w:cs="Times New Roman" w:hint="cs"/>
          <w:sz w:val="24"/>
          <w:szCs w:val="24"/>
          <w:rtl/>
          <w:lang w:bidi="ar-EG"/>
        </w:rPr>
        <w:t>كل شخص حاصل على ترخيص أو تصريح</w:t>
      </w:r>
      <w:r w:rsidRPr="001C7416">
        <w:rPr>
          <w:rFonts w:ascii="Times New Roman" w:eastAsia="Times New Roman" w:hAnsi="Times New Roman" w:cs="Times New Roman" w:hint="cs"/>
          <w:sz w:val="24"/>
          <w:szCs w:val="24"/>
          <w:rtl/>
        </w:rPr>
        <w:t> أو موافقة أ</w:t>
      </w:r>
      <w:r w:rsidRPr="001C7416">
        <w:rPr>
          <w:rFonts w:ascii="Times New Roman" w:eastAsia="Times New Roman" w:hAnsi="Times New Roman" w:cs="Times New Roman" w:hint="cs"/>
          <w:sz w:val="24"/>
          <w:szCs w:val="24"/>
          <w:rtl/>
          <w:lang w:bidi="ar-EG"/>
        </w:rPr>
        <w:t>و شهادة اعتماد من الهيئة لممارسة النشاط الترفيهي</w:t>
      </w:r>
      <w:r w:rsidRPr="001C7416">
        <w:rPr>
          <w:rFonts w:ascii="Times New Roman" w:eastAsia="Times New Roman" w:hAnsi="Times New Roman" w:cs="Times New Roman" w:hint="cs"/>
          <w:sz w:val="24"/>
          <w:szCs w:val="24"/>
          <w:rtl/>
        </w:rPr>
        <w:t>.</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 </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ضوابط الأنشطة الترفيهية والمساندة:</w:t>
      </w:r>
      <w:r w:rsidRPr="001C7416">
        <w:rPr>
          <w:rFonts w:ascii="Times New Roman" w:eastAsia="Times New Roman" w:hAnsi="Times New Roman" w:cs="Times New Roman" w:hint="cs"/>
          <w:sz w:val="24"/>
          <w:szCs w:val="24"/>
          <w:rtl/>
        </w:rPr>
        <w:t> هي مجموعة من الالتزامات العامة والخاصة للأنشطة الترفيهية والمساندة التي يجب على المرخص له الالتزام بها.</w:t>
      </w:r>
    </w:p>
    <w:p w:rsidR="001C7416" w:rsidRPr="001C7416" w:rsidRDefault="001C7416" w:rsidP="001C7416">
      <w:pPr>
        <w:bidi/>
        <w:spacing w:after="0"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Pr>
        <w:t> </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دليل المستثمر</w:t>
      </w:r>
      <w:r w:rsidRPr="001C7416">
        <w:rPr>
          <w:rFonts w:ascii="Times New Roman" w:eastAsia="Times New Roman" w:hAnsi="Times New Roman" w:cs="Times New Roman" w:hint="cs"/>
          <w:sz w:val="24"/>
          <w:szCs w:val="24"/>
          <w:rtl/>
        </w:rPr>
        <w:t>: مرجع شامل للمستثمرين في قطاع الترفيه للتعرف على الأنظمة واللوائح والإجراءات للحصول على التراخيص اللازمة والجهات التي تمنح الموافقات طبقا للأنشطة المطلوب ممارستها.</w:t>
      </w:r>
    </w:p>
    <w:p w:rsidR="001C7416" w:rsidRPr="001C7416" w:rsidRDefault="001C7416" w:rsidP="001C7416">
      <w:pPr>
        <w:spacing w:after="100" w:afterAutospacing="1" w:line="240" w:lineRule="auto"/>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w:t>
      </w:r>
    </w:p>
    <w:p w:rsidR="001C7416" w:rsidRPr="001C7416" w:rsidRDefault="001C7416" w:rsidP="001C7416">
      <w:pPr>
        <w:bidi/>
        <w:spacing w:after="100" w:afterAutospacing="1" w:line="360" w:lineRule="atLeast"/>
        <w:jc w:val="both"/>
        <w:rPr>
          <w:rFonts w:ascii="Times New Roman" w:eastAsia="Times New Roman" w:hAnsi="Times New Roman" w:cs="Times New Roman"/>
          <w:sz w:val="24"/>
          <w:szCs w:val="24"/>
        </w:rPr>
      </w:pPr>
      <w:r w:rsidRPr="001C7416">
        <w:rPr>
          <w:rFonts w:ascii="Times New Roman" w:eastAsia="Times New Roman" w:hAnsi="Times New Roman" w:cs="Times New Roman" w:hint="cs"/>
          <w:b/>
          <w:bCs/>
          <w:sz w:val="24"/>
          <w:szCs w:val="24"/>
          <w:rtl/>
          <w:lang w:bidi="ar-EG"/>
        </w:rPr>
        <w:t>لجنة النظر في التظلمات:</w:t>
      </w:r>
      <w:r w:rsidRPr="001C7416">
        <w:rPr>
          <w:rFonts w:ascii="Times New Roman" w:eastAsia="Times New Roman" w:hAnsi="Times New Roman" w:cs="Times New Roman" w:hint="cs"/>
          <w:sz w:val="24"/>
          <w:szCs w:val="24"/>
          <w:rtl/>
          <w:lang w:bidi="ar-EG"/>
        </w:rPr>
        <w:t> لجنة تشكل بقرار من الرئيس التنفيذي للنظر في التظلمات من العقوبات التي تفرضها الهيئة.</w:t>
      </w:r>
    </w:p>
    <w:p w:rsidR="001C7416" w:rsidRPr="001C7416" w:rsidRDefault="001C7416" w:rsidP="001C7416">
      <w:pPr>
        <w:spacing w:line="240" w:lineRule="auto"/>
        <w:jc w:val="center"/>
        <w:outlineLvl w:val="2"/>
        <w:rPr>
          <w:rFonts w:ascii="Arial" w:eastAsia="Times New Roman" w:hAnsi="Arial" w:cs="Arial"/>
          <w:b/>
          <w:bCs/>
          <w:sz w:val="44"/>
          <w:szCs w:val="44"/>
          <w:rtl/>
        </w:rPr>
      </w:pPr>
      <w:r w:rsidRPr="001C7416">
        <w:rPr>
          <w:rFonts w:ascii="Arial" w:eastAsia="Times New Roman" w:hAnsi="Arial" w:cs="Arial"/>
          <w:b/>
          <w:bCs/>
          <w:sz w:val="44"/>
          <w:szCs w:val="44"/>
          <w:u w:val="single"/>
          <w:rtl/>
        </w:rPr>
        <w:t>الفصل الثاني</w:t>
      </w:r>
      <w:r w:rsidRPr="001C7416">
        <w:rPr>
          <w:rFonts w:ascii="Arial" w:eastAsia="Times New Roman" w:hAnsi="Arial" w:cs="Arial"/>
          <w:b/>
          <w:bCs/>
          <w:sz w:val="44"/>
          <w:szCs w:val="44"/>
          <w:u w:val="single"/>
        </w:rPr>
        <w:t>:</w:t>
      </w:r>
      <w:r w:rsidRPr="001C7416">
        <w:rPr>
          <w:rFonts w:ascii="Arial" w:eastAsia="Times New Roman" w:hAnsi="Arial" w:cs="Arial"/>
          <w:b/>
          <w:bCs/>
          <w:sz w:val="44"/>
          <w:szCs w:val="44"/>
          <w:u w:val="single"/>
        </w:rPr>
        <w:br/>
      </w:r>
      <w:r w:rsidRPr="001C7416">
        <w:rPr>
          <w:rFonts w:ascii="Arial" w:eastAsia="Times New Roman" w:hAnsi="Arial" w:cs="Arial"/>
          <w:b/>
          <w:bCs/>
          <w:sz w:val="44"/>
          <w:szCs w:val="44"/>
          <w:u w:val="single"/>
        </w:rPr>
        <w:br/>
      </w:r>
      <w:r w:rsidRPr="001C7416">
        <w:rPr>
          <w:rFonts w:ascii="Arial" w:eastAsia="Times New Roman" w:hAnsi="Arial" w:cs="Arial"/>
          <w:b/>
          <w:bCs/>
          <w:sz w:val="44"/>
          <w:szCs w:val="44"/>
          <w:u w:val="single"/>
          <w:rtl/>
        </w:rPr>
        <w:t>التراخيص</w:t>
      </w:r>
    </w:p>
    <w:p w:rsidR="001C7416" w:rsidRPr="001C7416" w:rsidRDefault="001C7416" w:rsidP="001C7416">
      <w:pPr>
        <w:bidi/>
        <w:spacing w:line="240" w:lineRule="auto"/>
        <w:outlineLvl w:val="2"/>
        <w:rPr>
          <w:rFonts w:ascii="Arial" w:eastAsia="Times New Roman" w:hAnsi="Arial" w:cs="Arial"/>
          <w:b/>
          <w:bCs/>
          <w:sz w:val="44"/>
          <w:szCs w:val="44"/>
        </w:rPr>
      </w:pPr>
      <w:r w:rsidRPr="001C7416">
        <w:rPr>
          <w:rFonts w:ascii="Arial" w:eastAsia="Times New Roman" w:hAnsi="Arial" w:cs="Arial"/>
          <w:b/>
          <w:bCs/>
          <w:sz w:val="44"/>
          <w:szCs w:val="44"/>
          <w:rtl/>
        </w:rPr>
        <w:t>المادة الثانية</w:t>
      </w:r>
    </w:p>
    <w:p w:rsidR="001C7416" w:rsidRPr="001C7416" w:rsidRDefault="001C7416" w:rsidP="001C7416">
      <w:pPr>
        <w:bidi/>
        <w:spacing w:after="100" w:afterAutospacing="1" w:line="240" w:lineRule="auto"/>
        <w:rPr>
          <w:rFonts w:ascii="Times New Roman" w:eastAsia="Times New Roman" w:hAnsi="Times New Roman" w:cs="Times New Roman"/>
          <w:sz w:val="24"/>
          <w:szCs w:val="24"/>
        </w:rPr>
      </w:pPr>
      <w:r w:rsidRPr="001C7416">
        <w:rPr>
          <w:rFonts w:ascii="Times New Roman" w:eastAsia="Times New Roman" w:hAnsi="Times New Roman" w:cs="Times New Roman"/>
          <w:sz w:val="24"/>
          <w:szCs w:val="24"/>
          <w:rtl/>
        </w:rPr>
        <w:t>التراخيص التي تصدرها الهيئة و تسري أحكام هذه اللائحة عليها هي ما يلي</w:t>
      </w:r>
      <w:r w:rsidRPr="001C7416">
        <w:rPr>
          <w:rFonts w:ascii="Times New Roman" w:eastAsia="Times New Roman" w:hAnsi="Times New Roman" w:cs="Times New Roman"/>
          <w:sz w:val="24"/>
          <w:szCs w:val="24"/>
        </w:rPr>
        <w:t>:</w:t>
      </w:r>
    </w:p>
    <w:p w:rsidR="001C7416" w:rsidRPr="001C7416" w:rsidRDefault="001C7416" w:rsidP="001C7416">
      <w:pPr>
        <w:bidi/>
        <w:spacing w:after="0" w:line="360" w:lineRule="atLeast"/>
        <w:ind w:left="810" w:hanging="360"/>
        <w:jc w:val="both"/>
        <w:rPr>
          <w:rFonts w:ascii="Times New Roman" w:eastAsia="Times New Roman" w:hAnsi="Times New Roman" w:cs="Times New Roman"/>
          <w:sz w:val="24"/>
          <w:szCs w:val="24"/>
        </w:rPr>
      </w:pPr>
      <w:r w:rsidRPr="001C7416">
        <w:rPr>
          <w:rFonts w:ascii="Times New Roman" w:eastAsia="Times New Roman" w:hAnsi="Times New Roman" w:cs="Times New Roman"/>
          <w:sz w:val="24"/>
          <w:szCs w:val="24"/>
          <w:rtl/>
          <w:lang w:val="en-GB"/>
        </w:rPr>
        <w:t>1)</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rPr>
        <w:t>المرافق الترفيهية وتشمل:</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ترخيص مدن الملاهي.</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ترخيص مراكز الترفيه.</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ترخيص مرافق الفعاليات الترفيهية.</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sz w:val="24"/>
          <w:szCs w:val="24"/>
          <w:rtl/>
          <w:lang w:bidi="ar-AE"/>
        </w:rPr>
        <w:t> </w:t>
      </w:r>
    </w:p>
    <w:p w:rsidR="001C7416" w:rsidRPr="001C7416" w:rsidRDefault="001C7416" w:rsidP="001C7416">
      <w:pPr>
        <w:bidi/>
        <w:spacing w:after="0" w:line="360" w:lineRule="atLeast"/>
        <w:ind w:left="81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lang w:val="en-GB"/>
        </w:rPr>
        <w:t>2)</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الفعاليات الترفيهية وتشمل:</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تصريح تنظيم فعالية ترفيهية. </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تصريح إقامة عرض ترفيهي.</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تصريح إقامة عروض حية في المطاعم والمقاهي.</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hint="cs"/>
          <w:sz w:val="24"/>
          <w:szCs w:val="24"/>
          <w:rtl/>
          <w:lang w:bidi="ar-AE"/>
        </w:rPr>
        <w:t> </w:t>
      </w:r>
    </w:p>
    <w:p w:rsidR="001C7416" w:rsidRPr="001C7416" w:rsidRDefault="001C7416" w:rsidP="001C7416">
      <w:pPr>
        <w:bidi/>
        <w:spacing w:after="0" w:line="360" w:lineRule="atLeast"/>
        <w:ind w:left="81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lang w:val="en-GB"/>
        </w:rPr>
        <w:t>3)</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الأنشطة المساندة وتشمل:</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ترخيص إدارة وتطوير المواهب الفنية والترفيهية.</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ترخيص تشغيل المرافق الترفيهية.</w:t>
      </w:r>
    </w:p>
    <w:p w:rsidR="001C7416" w:rsidRPr="001C7416" w:rsidRDefault="001C7416" w:rsidP="001C7416">
      <w:pPr>
        <w:bidi/>
        <w:spacing w:after="0"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شهادة اعتماد تنظيم وإدارة الحشود.</w:t>
      </w:r>
    </w:p>
    <w:p w:rsidR="001C7416" w:rsidRPr="001C7416" w:rsidRDefault="001C7416" w:rsidP="001C7416">
      <w:pPr>
        <w:bidi/>
        <w:spacing w:line="360" w:lineRule="atLeast"/>
        <w:ind w:left="1440" w:hanging="360"/>
        <w:jc w:val="both"/>
        <w:rPr>
          <w:rFonts w:ascii="Times New Roman" w:eastAsia="Times New Roman" w:hAnsi="Times New Roman" w:cs="Times New Roman"/>
          <w:sz w:val="24"/>
          <w:szCs w:val="24"/>
          <w:rtl/>
        </w:rPr>
      </w:pPr>
      <w:r w:rsidRPr="001C7416">
        <w:rPr>
          <w:rFonts w:ascii="Symbol" w:eastAsia="Times New Roman" w:hAnsi="Symbol" w:cs="Times New Roman"/>
          <w:sz w:val="24"/>
          <w:szCs w:val="24"/>
          <w:lang w:val="en-GB"/>
        </w:rPr>
        <w:t></w:t>
      </w:r>
      <w:r w:rsidRPr="001C7416">
        <w:rPr>
          <w:rFonts w:ascii="Times New Roman" w:eastAsia="Times New Roman" w:hAnsi="Times New Roman" w:cs="Times New Roman"/>
          <w:sz w:val="14"/>
          <w:szCs w:val="14"/>
          <w:rtl/>
          <w:lang w:val="en-GB"/>
        </w:rPr>
        <w:t>       </w:t>
      </w:r>
      <w:r w:rsidRPr="001C7416">
        <w:rPr>
          <w:rFonts w:ascii="Times New Roman" w:eastAsia="Times New Roman" w:hAnsi="Times New Roman" w:cs="Times New Roman" w:hint="cs"/>
          <w:sz w:val="24"/>
          <w:szCs w:val="24"/>
          <w:rtl/>
          <w:lang w:bidi="ar-AE"/>
        </w:rPr>
        <w:t>شهادة اعتماد بيع تذاكر الأنشطة الترفيهية.</w:t>
      </w:r>
    </w:p>
    <w:p w:rsidR="001C7416" w:rsidRPr="001C7416" w:rsidRDefault="001C7416" w:rsidP="001C7416">
      <w:pPr>
        <w:bidi/>
        <w:spacing w:line="240" w:lineRule="auto"/>
        <w:outlineLvl w:val="2"/>
        <w:rPr>
          <w:rFonts w:ascii="Simplified Arabic" w:eastAsia="Times New Roman" w:hAnsi="Simplified Arabic" w:cs="Simplified Arabic"/>
          <w:b/>
          <w:bCs/>
          <w:sz w:val="44"/>
          <w:szCs w:val="44"/>
          <w:rtl/>
        </w:rPr>
      </w:pPr>
      <w:r w:rsidRPr="001C7416">
        <w:rPr>
          <w:rFonts w:ascii="Arial" w:eastAsia="Times New Roman" w:hAnsi="Arial" w:cs="Arial"/>
          <w:b/>
          <w:bCs/>
          <w:sz w:val="44"/>
          <w:szCs w:val="44"/>
          <w:rtl/>
        </w:rPr>
        <w:lastRenderedPageBreak/>
        <w:t>المادة الثالثة</w:t>
      </w:r>
    </w:p>
    <w:p w:rsidR="001C7416" w:rsidRP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للرئيس التنفيذي صلاحية إضافة أو إلغاء أو تعديل التراخيص الواردة في المادة الثانية وله التفويض في ذلك</w:t>
      </w:r>
      <w:r w:rsidRPr="001C7416">
        <w:rPr>
          <w:rFonts w:ascii="Simplified Arabic" w:eastAsia="Times New Roman" w:hAnsi="Simplified Arabic" w:cs="Simplified Arabic"/>
          <w:sz w:val="24"/>
          <w:szCs w:val="24"/>
        </w:rPr>
        <w:t>.</w:t>
      </w:r>
    </w:p>
    <w:p w:rsidR="001C7416" w:rsidRPr="001C7416" w:rsidRDefault="001C7416" w:rsidP="001C7416">
      <w:pPr>
        <w:bidi/>
        <w:spacing w:line="240" w:lineRule="auto"/>
        <w:outlineLvl w:val="2"/>
        <w:rPr>
          <w:rFonts w:ascii="Simplified Arabic" w:eastAsia="Times New Roman" w:hAnsi="Simplified Arabic" w:cs="Simplified Arabic"/>
          <w:b/>
          <w:bCs/>
          <w:sz w:val="44"/>
          <w:szCs w:val="44"/>
        </w:rPr>
      </w:pPr>
      <w:r w:rsidRPr="001C7416">
        <w:rPr>
          <w:rFonts w:ascii="Simplified Arabic" w:eastAsia="Times New Roman" w:hAnsi="Simplified Arabic" w:cs="Simplified Arabic"/>
          <w:b/>
          <w:bCs/>
          <w:sz w:val="44"/>
          <w:szCs w:val="44"/>
          <w:rtl/>
        </w:rPr>
        <w:t>المادة الرابعة</w:t>
      </w:r>
    </w:p>
    <w:p w:rsidR="001C7416" w:rsidRP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تتولى الهيئة القيام بما يلي</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1"/>
        </w:numPr>
        <w:bidi/>
        <w:spacing w:after="0"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دراسة كل ما يرد اليها من طلبات إصدار الترخيص</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1"/>
        </w:numPr>
        <w:bidi/>
        <w:spacing w:after="0" w:line="240" w:lineRule="auto"/>
        <w:textAlignment w:val="baseline"/>
        <w:rPr>
          <w:rFonts w:ascii="Simplified Arabic" w:eastAsia="Times New Roman" w:hAnsi="Simplified Arabic" w:cs="Simplified Arabic"/>
          <w:sz w:val="24"/>
          <w:szCs w:val="24"/>
        </w:rPr>
      </w:pPr>
      <w:bookmarkStart w:id="1" w:name="_Toc512438084"/>
      <w:bookmarkStart w:id="2" w:name="_Toc512438085"/>
      <w:bookmarkEnd w:id="1"/>
      <w:bookmarkEnd w:id="2"/>
      <w:r w:rsidRPr="001C7416">
        <w:rPr>
          <w:rFonts w:ascii="Simplified Arabic" w:eastAsia="Times New Roman" w:hAnsi="Simplified Arabic" w:cs="Simplified Arabic"/>
          <w:sz w:val="24"/>
          <w:szCs w:val="24"/>
          <w:rtl/>
        </w:rPr>
        <w:t>إصدار الترخيص</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1"/>
        </w:numPr>
        <w:bidi/>
        <w:spacing w:after="0"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إصدار الطلبات المتعلقة بالترخيص واتخاذ أي إجراءات مرتبطة بها ومن ذلك تمديد مدة الترخيص وتأجيلها وإلغائها</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1"/>
        </w:numPr>
        <w:bidi/>
        <w:spacing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تقديم خدمات ما بعد إصدار الترخيص</w:t>
      </w:r>
      <w:r w:rsidRPr="001C7416">
        <w:rPr>
          <w:rFonts w:ascii="Simplified Arabic" w:eastAsia="Times New Roman" w:hAnsi="Simplified Arabic" w:cs="Simplified Arabic"/>
          <w:sz w:val="24"/>
          <w:szCs w:val="24"/>
        </w:rPr>
        <w:t>.</w:t>
      </w:r>
    </w:p>
    <w:p w:rsidR="001C7416" w:rsidRPr="001C7416" w:rsidRDefault="001C7416" w:rsidP="001C7416">
      <w:pPr>
        <w:bidi/>
        <w:spacing w:line="240" w:lineRule="auto"/>
        <w:outlineLvl w:val="2"/>
        <w:rPr>
          <w:rFonts w:ascii="Simplified Arabic" w:eastAsia="Times New Roman" w:hAnsi="Simplified Arabic" w:cs="Simplified Arabic"/>
          <w:b/>
          <w:bCs/>
          <w:sz w:val="44"/>
          <w:szCs w:val="44"/>
        </w:rPr>
      </w:pPr>
      <w:r w:rsidRPr="001C7416">
        <w:rPr>
          <w:rFonts w:ascii="Simplified Arabic" w:eastAsia="Times New Roman" w:hAnsi="Simplified Arabic" w:cs="Simplified Arabic"/>
          <w:b/>
          <w:bCs/>
          <w:sz w:val="44"/>
          <w:szCs w:val="44"/>
          <w:rtl/>
        </w:rPr>
        <w:t>المادة الخامسة</w:t>
      </w:r>
    </w:p>
    <w:p w:rsidR="001C7416" w:rsidRP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يجب على المرخص له عند تقديم طلب الحصول على الترخيص (أيا كان نوعه) أو أي إجراء أو طلب متصل به تقديم ما يلي</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2"/>
        </w:numPr>
        <w:bidi/>
        <w:spacing w:after="0"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تقديم طلبات التراخيص من خلال نظام الهيئة الإلكتروني وفق النماذج التي تحددها الهيئة، أو من خلال التقديم المباشر في حال تعذر استخدام النظام الإلكتروني</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2"/>
        </w:numPr>
        <w:bidi/>
        <w:spacing w:after="0"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الحصول على كافة التراخيص اللازمة من جميع الجهات ذات العلاقة</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2"/>
        </w:numPr>
        <w:bidi/>
        <w:spacing w:after="0"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ألا يتضمن محتوى النشاط الترفيهي أو المساند ما يخل بثقافة وقيم المملكة</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2"/>
        </w:numPr>
        <w:bidi/>
        <w:spacing w:after="0"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سداد المقابل المالي الذي تحدده الهيئة</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2"/>
        </w:numPr>
        <w:bidi/>
        <w:spacing w:after="0"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أي شروط أخرى منصوص عليها في دليل المستثمر أو تطلبها الهيئة</w:t>
      </w:r>
      <w:r w:rsidRPr="001C7416">
        <w:rPr>
          <w:rFonts w:ascii="Simplified Arabic" w:eastAsia="Times New Roman" w:hAnsi="Simplified Arabic" w:cs="Simplified Arabic"/>
          <w:sz w:val="24"/>
          <w:szCs w:val="24"/>
        </w:rPr>
        <w:t>.</w:t>
      </w:r>
    </w:p>
    <w:p w:rsidR="001C7416" w:rsidRPr="001C7416" w:rsidRDefault="001C7416" w:rsidP="001C7416">
      <w:pPr>
        <w:numPr>
          <w:ilvl w:val="0"/>
          <w:numId w:val="2"/>
        </w:numPr>
        <w:bidi/>
        <w:spacing w:line="240" w:lineRule="auto"/>
        <w:textAlignment w:val="baseline"/>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توافر الاشتراطات الخاصة للأنشطة الترفيهية والمساندة</w:t>
      </w:r>
      <w:r w:rsidRPr="001C7416">
        <w:rPr>
          <w:rFonts w:ascii="Simplified Arabic" w:eastAsia="Times New Roman" w:hAnsi="Simplified Arabic" w:cs="Simplified Arabic"/>
          <w:sz w:val="24"/>
          <w:szCs w:val="24"/>
        </w:rPr>
        <w:t>.</w:t>
      </w:r>
    </w:p>
    <w:p w:rsidR="001C7416" w:rsidRPr="001C7416" w:rsidRDefault="001C7416" w:rsidP="001C7416">
      <w:pPr>
        <w:bidi/>
        <w:spacing w:line="240" w:lineRule="auto"/>
        <w:outlineLvl w:val="2"/>
        <w:rPr>
          <w:rFonts w:ascii="Simplified Arabic" w:eastAsia="Times New Roman" w:hAnsi="Simplified Arabic" w:cs="Simplified Arabic"/>
          <w:b/>
          <w:bCs/>
          <w:sz w:val="44"/>
          <w:szCs w:val="44"/>
        </w:rPr>
      </w:pPr>
      <w:r w:rsidRPr="001C7416">
        <w:rPr>
          <w:rFonts w:ascii="Simplified Arabic" w:eastAsia="Times New Roman" w:hAnsi="Simplified Arabic" w:cs="Simplified Arabic"/>
          <w:b/>
          <w:bCs/>
          <w:sz w:val="44"/>
          <w:szCs w:val="44"/>
          <w:rtl/>
        </w:rPr>
        <w:t>المادة السادسة</w:t>
      </w:r>
    </w:p>
    <w:p w:rsid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tl/>
        </w:rPr>
        <w:t>يلتزم المرخص له بالاشتراطات الخاصة للأنشطة الترفيهية والمساندة التالية</w:t>
      </w:r>
      <w:r w:rsidRPr="001C7416">
        <w:rPr>
          <w:rFonts w:ascii="Simplified Arabic" w:eastAsia="Times New Roman" w:hAnsi="Simplified Arabic" w:cs="Simplified Arabic"/>
          <w:sz w:val="24"/>
          <w:szCs w:val="24"/>
        </w:rPr>
        <w:t>:</w:t>
      </w:r>
    </w:p>
    <w:p w:rsidR="001C7416" w:rsidRPr="001C7416" w:rsidRDefault="001C7416" w:rsidP="001C7416">
      <w:pPr>
        <w:bidi/>
        <w:spacing w:after="100" w:afterAutospacing="1" w:line="240" w:lineRule="auto"/>
        <w:ind w:left="288" w:right="-284" w:firstLine="425"/>
        <w:rPr>
          <w:rFonts w:ascii="Simplified Arabic" w:eastAsia="Times New Roman" w:hAnsi="Simplified Arabic" w:cs="Simplified Arabic"/>
          <w:sz w:val="24"/>
          <w:szCs w:val="24"/>
        </w:rPr>
      </w:pPr>
      <w:r>
        <w:rPr>
          <w:rFonts w:ascii="Simplified Arabic" w:eastAsia="Times New Roman" w:hAnsi="Simplified Arabic" w:cs="Simplified Arabic"/>
          <w:b/>
          <w:bCs/>
          <w:sz w:val="24"/>
          <w:szCs w:val="24"/>
        </w:rPr>
        <w:t> </w:t>
      </w:r>
      <w:r w:rsidRPr="001C7416">
        <w:rPr>
          <w:rFonts w:ascii="Simplified Arabic" w:eastAsia="Times New Roman" w:hAnsi="Simplified Arabic" w:cs="Simplified Arabic"/>
          <w:b/>
          <w:bCs/>
          <w:sz w:val="24"/>
          <w:szCs w:val="24"/>
        </w:rPr>
        <w:t xml:space="preserve">     1. </w:t>
      </w:r>
      <w:r w:rsidRPr="001C7416">
        <w:rPr>
          <w:rFonts w:ascii="Simplified Arabic" w:eastAsia="Times New Roman" w:hAnsi="Simplified Arabic" w:cs="Simplified Arabic"/>
          <w:b/>
          <w:bCs/>
          <w:sz w:val="24"/>
          <w:szCs w:val="24"/>
          <w:rtl/>
        </w:rPr>
        <w:t>ترخيص مدن الملاهي</w:t>
      </w:r>
      <w:r w:rsidRPr="001C7416">
        <w:rPr>
          <w:rFonts w:ascii="Simplified Arabic" w:eastAsia="Times New Roman" w:hAnsi="Simplified Arabic" w:cs="Simplified Arabic"/>
          <w:b/>
          <w:bCs/>
          <w:sz w:val="24"/>
          <w:szCs w:val="24"/>
        </w:rPr>
        <w:t>     </w:t>
      </w:r>
    </w:p>
    <w:p w:rsidR="001C7416" w:rsidRPr="001C7416" w:rsidRDefault="001C7416" w:rsidP="001C7416">
      <w:pPr>
        <w:bidi/>
        <w:spacing w:before="40" w:after="240" w:line="360" w:lineRule="atLeast"/>
        <w:ind w:left="429" w:firstLine="1011"/>
        <w:rPr>
          <w:rFonts w:ascii="Simplified Arabic" w:eastAsia="Times New Roman" w:hAnsi="Simplified Arabic" w:cs="Simplified Arabic"/>
          <w:sz w:val="24"/>
          <w:szCs w:val="24"/>
        </w:rPr>
      </w:pPr>
      <w:r w:rsidRPr="001C7416">
        <w:rPr>
          <w:rFonts w:ascii="Simplified Arabic" w:eastAsia="Times New Roman" w:hAnsi="Simplified Arabic" w:cs="Simplified Arabic"/>
          <w:b/>
          <w:bCs/>
          <w:sz w:val="24"/>
          <w:szCs w:val="24"/>
          <w:rtl/>
        </w:rPr>
        <w:t>1.1 الاشتراطات</w:t>
      </w:r>
      <w:r w:rsidRPr="001C7416">
        <w:rPr>
          <w:rFonts w:ascii="Simplified Arabic" w:eastAsia="Times New Roman" w:hAnsi="Simplified Arabic" w:cs="Simplified Arabic"/>
          <w:b/>
          <w:bCs/>
          <w:sz w:val="24"/>
          <w:szCs w:val="24"/>
          <w:rtl/>
        </w:rPr>
        <w:br/>
      </w:r>
      <w:r w:rsidRPr="001C7416">
        <w:rPr>
          <w:rFonts w:ascii="Simplified Arabic" w:eastAsia="Times New Roman" w:hAnsi="Simplified Arabic" w:cs="Simplified Arabic"/>
          <w:sz w:val="24"/>
          <w:szCs w:val="24"/>
          <w:rtl/>
        </w:rPr>
        <w:t>1.1.1</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أن يحتوي السجل التجاري على نشاط “مدن الملاهي”.</w:t>
      </w:r>
      <w:r w:rsidRPr="001C7416">
        <w:rPr>
          <w:rFonts w:ascii="Simplified Arabic" w:eastAsia="Times New Roman" w:hAnsi="Simplified Arabic" w:cs="Simplified Arabic"/>
          <w:sz w:val="24"/>
          <w:szCs w:val="24"/>
          <w:rtl/>
        </w:rPr>
        <w:br/>
      </w:r>
      <w:r w:rsidRPr="001C7416">
        <w:rPr>
          <w:rFonts w:ascii="Simplified Arabic" w:eastAsia="Times New Roman" w:hAnsi="Simplified Arabic" w:cs="Simplified Arabic"/>
          <w:sz w:val="24"/>
          <w:szCs w:val="24"/>
          <w:rtl/>
        </w:rPr>
        <w:lastRenderedPageBreak/>
        <w:t>1.1.2</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أن يقدم الطلب من صاحب المؤسسة أو ممثل الشركة أو المفوض عنهم.</w:t>
      </w:r>
      <w:r w:rsidRPr="001C7416">
        <w:rPr>
          <w:rFonts w:ascii="Simplified Arabic" w:eastAsia="Times New Roman" w:hAnsi="Simplified Arabic" w:cs="Simplified Arabic"/>
          <w:sz w:val="24"/>
          <w:szCs w:val="24"/>
          <w:rtl/>
        </w:rPr>
        <w:br/>
        <w:t>1.1.3</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الحصول على موافقة مالك الموقع.</w:t>
      </w:r>
    </w:p>
    <w:p w:rsidR="001C7416" w:rsidRPr="001C7416" w:rsidRDefault="001C7416" w:rsidP="001C7416">
      <w:pPr>
        <w:bidi/>
        <w:spacing w:before="40" w:after="240" w:line="360" w:lineRule="atLeast"/>
        <w:ind w:left="1440"/>
        <w:rPr>
          <w:rFonts w:ascii="Simplified Arabic" w:eastAsia="Times New Roman" w:hAnsi="Simplified Arabic" w:cs="Simplified Arabic"/>
          <w:sz w:val="24"/>
          <w:szCs w:val="24"/>
          <w:rtl/>
        </w:rPr>
      </w:pPr>
      <w:r w:rsidRPr="001C7416">
        <w:rPr>
          <w:rFonts w:ascii="Simplified Arabic" w:eastAsia="Times New Roman" w:hAnsi="Simplified Arabic" w:cs="Simplified Arabic"/>
          <w:b/>
          <w:bCs/>
          <w:sz w:val="24"/>
          <w:szCs w:val="24"/>
          <w:rtl/>
        </w:rPr>
        <w:t> 1.2 المستندات المطلوبة</w:t>
      </w:r>
      <w:r w:rsidRPr="001C7416">
        <w:rPr>
          <w:rFonts w:ascii="Simplified Arabic" w:eastAsia="Times New Roman" w:hAnsi="Simplified Arabic" w:cs="Simplified Arabic"/>
          <w:b/>
          <w:bCs/>
          <w:sz w:val="24"/>
          <w:szCs w:val="24"/>
          <w:rtl/>
        </w:rPr>
        <w:br/>
      </w:r>
      <w:r w:rsidRPr="001C7416">
        <w:rPr>
          <w:rFonts w:ascii="Simplified Arabic" w:eastAsia="Times New Roman" w:hAnsi="Simplified Arabic" w:cs="Simplified Arabic"/>
          <w:sz w:val="24"/>
          <w:szCs w:val="24"/>
          <w:rtl/>
        </w:rPr>
        <w:t>1.2.1</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السجل التجاري.</w:t>
      </w:r>
      <w:r w:rsidRPr="001C7416">
        <w:rPr>
          <w:rFonts w:ascii="Simplified Arabic" w:eastAsia="Times New Roman" w:hAnsi="Simplified Arabic" w:cs="Simplified Arabic"/>
          <w:sz w:val="24"/>
          <w:szCs w:val="24"/>
          <w:rtl/>
        </w:rPr>
        <w:br/>
        <w:t>1.2.2</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تفويض مصدق من الغرفة التجارية أو صورة الوكالة الشرعية وهوية المفوض/الوكيل إذا كان مقدم الطلب غير صاحب المؤسسة أو ممثل الشركة.</w:t>
      </w:r>
      <w:r w:rsidRPr="001C7416">
        <w:rPr>
          <w:rFonts w:ascii="Simplified Arabic" w:eastAsia="Times New Roman" w:hAnsi="Simplified Arabic" w:cs="Simplified Arabic"/>
          <w:sz w:val="24"/>
          <w:szCs w:val="24"/>
          <w:rtl/>
        </w:rPr>
        <w:br/>
        <w:t>1.2.3</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العنوان الوطني لموقع مدينة الملاهي.</w:t>
      </w:r>
      <w:r w:rsidRPr="001C7416">
        <w:rPr>
          <w:rFonts w:ascii="Simplified Arabic" w:eastAsia="Times New Roman" w:hAnsi="Simplified Arabic" w:cs="Simplified Arabic"/>
          <w:sz w:val="24"/>
          <w:szCs w:val="24"/>
          <w:rtl/>
        </w:rPr>
        <w:br/>
        <w:t>1.2.4</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سند ملكية عقار مدينة الملاهي أو مستند يثبت موافقة المالك على استخدامه لممارسة النشاط.</w:t>
      </w:r>
      <w:r w:rsidRPr="001C7416">
        <w:rPr>
          <w:rFonts w:ascii="Simplified Arabic" w:eastAsia="Times New Roman" w:hAnsi="Simplified Arabic" w:cs="Simplified Arabic"/>
          <w:sz w:val="24"/>
          <w:szCs w:val="24"/>
          <w:rtl/>
        </w:rPr>
        <w:br/>
        <w:t>1.2.5</w:t>
      </w:r>
      <w:r w:rsidRPr="001C7416">
        <w:rPr>
          <w:rFonts w:ascii="Simplified Arabic" w:eastAsia="Times New Roman" w:hAnsi="Simplified Arabic" w:cs="Simplified Arabic"/>
          <w:sz w:val="14"/>
          <w:szCs w:val="14"/>
          <w:rtl/>
        </w:rPr>
        <w:t>       </w:t>
      </w:r>
      <w:r w:rsidRPr="001C7416">
        <w:rPr>
          <w:rFonts w:ascii="Simplified Arabic" w:eastAsia="Times New Roman" w:hAnsi="Simplified Arabic" w:cs="Simplified Arabic"/>
          <w:sz w:val="24"/>
          <w:szCs w:val="24"/>
          <w:rtl/>
        </w:rPr>
        <w:t>تقديم الخطة التشغيلية بما تحدده الهيئة من اشتراطات في دليل المستثمر.</w:t>
      </w:r>
    </w:p>
    <w:p w:rsidR="001C7416" w:rsidRPr="001C7416" w:rsidRDefault="001C7416" w:rsidP="003A1B05">
      <w:pPr>
        <w:bidi/>
        <w:spacing w:after="100" w:afterAutospacing="1" w:line="240" w:lineRule="auto"/>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4"/>
          <w:szCs w:val="24"/>
        </w:rPr>
        <w:t>  2</w:t>
      </w:r>
      <w:r w:rsidRPr="001C7416">
        <w:rPr>
          <w:rFonts w:ascii="Simplified Arabic" w:eastAsia="Times New Roman" w:hAnsi="Simplified Arabic" w:cs="Simplified Arabic"/>
          <w:b/>
          <w:bCs/>
          <w:sz w:val="28"/>
          <w:szCs w:val="28"/>
        </w:rPr>
        <w:t xml:space="preserve">. </w:t>
      </w:r>
      <w:r w:rsidRPr="001C7416">
        <w:rPr>
          <w:rFonts w:ascii="Simplified Arabic" w:eastAsia="Times New Roman" w:hAnsi="Simplified Arabic" w:cs="Simplified Arabic"/>
          <w:b/>
          <w:bCs/>
          <w:sz w:val="28"/>
          <w:szCs w:val="28"/>
          <w:rtl/>
        </w:rPr>
        <w:t>ترخيص مراكز الترفيه</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b/>
          <w:bCs/>
          <w:sz w:val="28"/>
          <w:szCs w:val="28"/>
        </w:rPr>
        <w:t xml:space="preserve">                     2.1 </w:t>
      </w:r>
      <w:r w:rsidRPr="001C7416">
        <w:rPr>
          <w:rFonts w:ascii="Simplified Arabic" w:eastAsia="Times New Roman" w:hAnsi="Simplified Arabic" w:cs="Simplified Arabic"/>
          <w:b/>
          <w:bCs/>
          <w:sz w:val="28"/>
          <w:szCs w:val="28"/>
          <w:rtl/>
        </w:rPr>
        <w:t>الاشتراطات</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2.1.1       </w:t>
      </w:r>
      <w:r w:rsidRPr="001C7416">
        <w:rPr>
          <w:rFonts w:ascii="Simplified Arabic" w:eastAsia="Times New Roman" w:hAnsi="Simplified Arabic" w:cs="Simplified Arabic"/>
          <w:sz w:val="28"/>
          <w:szCs w:val="28"/>
          <w:rtl/>
        </w:rPr>
        <w:t>أن يحتوي السجل التجاري على نشاط “مراكز الترفيه</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2.1.2       </w:t>
      </w:r>
      <w:r w:rsidRPr="001C7416">
        <w:rPr>
          <w:rFonts w:ascii="Simplified Arabic" w:eastAsia="Times New Roman" w:hAnsi="Simplified Arabic" w:cs="Simplified Arabic"/>
          <w:sz w:val="28"/>
          <w:szCs w:val="28"/>
          <w:rtl/>
        </w:rPr>
        <w:t>أن يقدم الطلب من صاحب المؤسسة أو ممثل الشركة أو المفوض عنهم</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2.1.3       </w:t>
      </w:r>
      <w:r w:rsidRPr="001C7416">
        <w:rPr>
          <w:rFonts w:ascii="Simplified Arabic" w:eastAsia="Times New Roman" w:hAnsi="Simplified Arabic" w:cs="Simplified Arabic"/>
          <w:sz w:val="28"/>
          <w:szCs w:val="28"/>
          <w:rtl/>
        </w:rPr>
        <w:t>الحصول على موافقة مالك الموقع</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b/>
          <w:bCs/>
          <w:sz w:val="28"/>
          <w:szCs w:val="28"/>
        </w:rPr>
        <w:t xml:space="preserve">                      2.2 </w:t>
      </w:r>
      <w:r w:rsidRPr="001C7416">
        <w:rPr>
          <w:rFonts w:ascii="Simplified Arabic" w:eastAsia="Times New Roman" w:hAnsi="Simplified Arabic" w:cs="Simplified Arabic"/>
          <w:b/>
          <w:bCs/>
          <w:sz w:val="28"/>
          <w:szCs w:val="28"/>
          <w:rtl/>
        </w:rPr>
        <w:t>المستندات المطلوبة</w:t>
      </w:r>
      <w:r w:rsidRPr="001C7416">
        <w:rPr>
          <w:rFonts w:ascii="Simplified Arabic" w:eastAsia="Times New Roman" w:hAnsi="Simplified Arabic" w:cs="Simplified Arabic"/>
          <w:b/>
          <w:bCs/>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2.2.1       </w:t>
      </w:r>
      <w:r w:rsidRPr="001C7416">
        <w:rPr>
          <w:rFonts w:ascii="Simplified Arabic" w:eastAsia="Times New Roman" w:hAnsi="Simplified Arabic" w:cs="Simplified Arabic"/>
          <w:sz w:val="28"/>
          <w:szCs w:val="28"/>
          <w:rtl/>
        </w:rPr>
        <w:t>السجل التجاري</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2.2.2       </w:t>
      </w:r>
      <w:r w:rsidRPr="001C7416">
        <w:rPr>
          <w:rFonts w:ascii="Simplified Arabic" w:eastAsia="Times New Roman" w:hAnsi="Simplified Arabic" w:cs="Simplified Arabic"/>
          <w:sz w:val="28"/>
          <w:szCs w:val="28"/>
          <w:rtl/>
        </w:rPr>
        <w:t>تفويض مصدق من الغرفة التجارية أو صورة الوكالة الشرعية وهوية المفوض/الوكيل إذا كان                                                              مقدم الطلب غير صاحب المؤسسة أو ممثل الشركة</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2.2.3       </w:t>
      </w:r>
      <w:r w:rsidRPr="001C7416">
        <w:rPr>
          <w:rFonts w:ascii="Simplified Arabic" w:eastAsia="Times New Roman" w:hAnsi="Simplified Arabic" w:cs="Simplified Arabic"/>
          <w:sz w:val="28"/>
          <w:szCs w:val="28"/>
          <w:rtl/>
        </w:rPr>
        <w:t>العنوان الوطني لموقع المركز الترفيهي</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2.2.4       </w:t>
      </w:r>
      <w:r w:rsidRPr="001C7416">
        <w:rPr>
          <w:rFonts w:ascii="Simplified Arabic" w:eastAsia="Times New Roman" w:hAnsi="Simplified Arabic" w:cs="Simplified Arabic"/>
          <w:sz w:val="28"/>
          <w:szCs w:val="28"/>
          <w:rtl/>
        </w:rPr>
        <w:t>الخطة التشغيلية للمركز الترفيهي بما تحدده الهيئة من اشتراطات</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2.2.5       </w:t>
      </w:r>
      <w:r w:rsidRPr="001C7416">
        <w:rPr>
          <w:rFonts w:ascii="Simplified Arabic" w:eastAsia="Times New Roman" w:hAnsi="Simplified Arabic" w:cs="Simplified Arabic"/>
          <w:sz w:val="28"/>
          <w:szCs w:val="28"/>
          <w:rtl/>
        </w:rPr>
        <w:t>سند ملكية عقار المركز الترفيهي أو مستند يثبت موافقة المالك على استخدامه لممارسة النشاط</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p>
    <w:p w:rsidR="001C7416" w:rsidRPr="001C7416" w:rsidRDefault="001C7416" w:rsidP="001C7416">
      <w:pPr>
        <w:bidi/>
        <w:spacing w:after="0"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Pr>
        <w:t> </w:t>
      </w:r>
    </w:p>
    <w:p w:rsidR="001C7416" w:rsidRPr="001C7416" w:rsidRDefault="001C7416" w:rsidP="001C7416">
      <w:pPr>
        <w:bidi/>
        <w:spacing w:after="0"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b/>
          <w:bCs/>
          <w:sz w:val="24"/>
          <w:szCs w:val="24"/>
        </w:rPr>
        <w:lastRenderedPageBreak/>
        <w:t>    3. </w:t>
      </w:r>
      <w:r w:rsidRPr="001C7416">
        <w:rPr>
          <w:rFonts w:ascii="Simplified Arabic" w:eastAsia="Times New Roman" w:hAnsi="Simplified Arabic" w:cs="Simplified Arabic"/>
          <w:b/>
          <w:bCs/>
          <w:sz w:val="24"/>
          <w:szCs w:val="24"/>
          <w:rtl/>
        </w:rPr>
        <w:t>ترخيص مرافق الفعاليات الترفيهية</w:t>
      </w:r>
    </w:p>
    <w:p w:rsidR="001C7416" w:rsidRP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b/>
          <w:bCs/>
          <w:sz w:val="24"/>
          <w:szCs w:val="24"/>
        </w:rPr>
        <w:t>         3.1</w:t>
      </w:r>
      <w:proofErr w:type="gramStart"/>
      <w:r w:rsidRPr="001C7416">
        <w:rPr>
          <w:rFonts w:ascii="Simplified Arabic" w:eastAsia="Times New Roman" w:hAnsi="Simplified Arabic" w:cs="Simplified Arabic"/>
          <w:b/>
          <w:bCs/>
          <w:sz w:val="24"/>
          <w:szCs w:val="24"/>
        </w:rPr>
        <w:t xml:space="preserve">  </w:t>
      </w:r>
      <w:r w:rsidRPr="001C7416">
        <w:rPr>
          <w:rFonts w:ascii="Simplified Arabic" w:eastAsia="Times New Roman" w:hAnsi="Simplified Arabic" w:cs="Simplified Arabic"/>
          <w:b/>
          <w:bCs/>
          <w:sz w:val="24"/>
          <w:szCs w:val="24"/>
          <w:rtl/>
        </w:rPr>
        <w:t>الاشتراطات</w:t>
      </w:r>
      <w:proofErr w:type="gramEnd"/>
      <w:r w:rsidRPr="001C7416">
        <w:rPr>
          <w:rFonts w:ascii="Simplified Arabic" w:eastAsia="Times New Roman" w:hAnsi="Simplified Arabic" w:cs="Simplified Arabic"/>
          <w:b/>
          <w:bCs/>
          <w:sz w:val="24"/>
          <w:szCs w:val="24"/>
        </w:rPr>
        <w:t> </w:t>
      </w:r>
      <w:r w:rsidRPr="001C7416">
        <w:rPr>
          <w:rFonts w:ascii="Simplified Arabic" w:eastAsia="Times New Roman" w:hAnsi="Simplified Arabic" w:cs="Simplified Arabic"/>
          <w:b/>
          <w:bCs/>
          <w:sz w:val="24"/>
          <w:szCs w:val="24"/>
        </w:rPr>
        <w:br/>
      </w:r>
      <w:r w:rsidRPr="001C7416">
        <w:rPr>
          <w:rFonts w:ascii="Simplified Arabic" w:eastAsia="Times New Roman" w:hAnsi="Simplified Arabic" w:cs="Simplified Arabic"/>
          <w:sz w:val="24"/>
          <w:szCs w:val="24"/>
        </w:rPr>
        <w:t>               3.1.1</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أن يحتوي السجل التجاري على نشاط “مرافق الفعاليات الترفيهية</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3.1.2</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أن يقدم الطلب من صاحب المؤسسة أو ممثل الشركة أو المفوض عنهم</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3.1.3</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الحصول على موافقة مالك الموقع</w:t>
      </w:r>
      <w:r w:rsidRPr="001C7416">
        <w:rPr>
          <w:rFonts w:ascii="Simplified Arabic" w:eastAsia="Times New Roman" w:hAnsi="Simplified Arabic" w:cs="Simplified Arabic"/>
          <w:sz w:val="24"/>
          <w:szCs w:val="24"/>
        </w:rPr>
        <w:t>.</w:t>
      </w:r>
    </w:p>
    <w:p w:rsidR="001C7416" w:rsidRP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b/>
          <w:bCs/>
          <w:sz w:val="24"/>
          <w:szCs w:val="24"/>
        </w:rPr>
        <w:t xml:space="preserve">        3.2 </w:t>
      </w:r>
      <w:r w:rsidRPr="001C7416">
        <w:rPr>
          <w:rFonts w:ascii="Simplified Arabic" w:eastAsia="Times New Roman" w:hAnsi="Simplified Arabic" w:cs="Simplified Arabic"/>
          <w:b/>
          <w:bCs/>
          <w:sz w:val="24"/>
          <w:szCs w:val="24"/>
          <w:rtl/>
        </w:rPr>
        <w:t>المستندات المطلوبة</w:t>
      </w:r>
      <w:r w:rsidRPr="001C7416">
        <w:rPr>
          <w:rFonts w:ascii="Simplified Arabic" w:eastAsia="Times New Roman" w:hAnsi="Simplified Arabic" w:cs="Simplified Arabic"/>
          <w:b/>
          <w:bCs/>
          <w:sz w:val="24"/>
          <w:szCs w:val="24"/>
        </w:rPr>
        <w:t>:</w:t>
      </w:r>
      <w:r w:rsidRPr="001C7416">
        <w:rPr>
          <w:rFonts w:ascii="Simplified Arabic" w:eastAsia="Times New Roman" w:hAnsi="Simplified Arabic" w:cs="Simplified Arabic"/>
          <w:b/>
          <w:bCs/>
          <w:sz w:val="24"/>
          <w:szCs w:val="24"/>
        </w:rPr>
        <w:br/>
      </w:r>
      <w:r w:rsidRPr="001C7416">
        <w:rPr>
          <w:rFonts w:ascii="Simplified Arabic" w:eastAsia="Times New Roman" w:hAnsi="Simplified Arabic" w:cs="Simplified Arabic"/>
          <w:sz w:val="24"/>
          <w:szCs w:val="24"/>
        </w:rPr>
        <w:t>               3.2.1</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السجل التجاري لمقدم طلب الترخيص يحتوي على نشاط “مرافق الفعاليات الترفيهية</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3.2.2</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تفويض مصدق من الغرفة التجارية أو صورة الوكالة الشرعية وهوية المفوض/الوكيل إذا                                               كان مقدم الطلب غير صاحب المؤسسة أو ممثل الشركة</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3.2.3</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العنوان الوطني للمرفق</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3.2.4</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الخطة التشغيلية للمرفق بما تحدده الهيئة من اشتراطات</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3.2.5</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سند ملكية العقار أو مستند يثبت موافقة المالك على استخدامه لممارسة النشاط</w:t>
      </w:r>
    </w:p>
    <w:p w:rsidR="001C7416" w:rsidRP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sz w:val="24"/>
          <w:szCs w:val="24"/>
        </w:rPr>
        <w:t> </w:t>
      </w:r>
    </w:p>
    <w:p w:rsidR="001C7416" w:rsidRPr="001C7416" w:rsidRDefault="001C7416" w:rsidP="001C7416">
      <w:pPr>
        <w:bidi/>
        <w:spacing w:after="100" w:afterAutospacing="1" w:line="240" w:lineRule="auto"/>
        <w:rPr>
          <w:rFonts w:ascii="Simplified Arabic" w:eastAsia="Times New Roman" w:hAnsi="Simplified Arabic" w:cs="Simplified Arabic"/>
          <w:sz w:val="24"/>
          <w:szCs w:val="24"/>
        </w:rPr>
      </w:pPr>
      <w:r w:rsidRPr="001C7416">
        <w:rPr>
          <w:rFonts w:ascii="Simplified Arabic" w:eastAsia="Times New Roman" w:hAnsi="Simplified Arabic" w:cs="Simplified Arabic"/>
          <w:b/>
          <w:bCs/>
          <w:sz w:val="24"/>
          <w:szCs w:val="24"/>
        </w:rPr>
        <w:t>4. </w:t>
      </w:r>
      <w:r w:rsidRPr="001C7416">
        <w:rPr>
          <w:rFonts w:ascii="Simplified Arabic" w:eastAsia="Times New Roman" w:hAnsi="Simplified Arabic" w:cs="Simplified Arabic"/>
          <w:b/>
          <w:bCs/>
          <w:sz w:val="24"/>
          <w:szCs w:val="24"/>
          <w:rtl/>
        </w:rPr>
        <w:t>تصريح الفعاليات الترفيهية</w:t>
      </w:r>
    </w:p>
    <w:p w:rsidR="001C7416" w:rsidRPr="001C7416" w:rsidRDefault="001C7416" w:rsidP="001C7416">
      <w:pPr>
        <w:bidi/>
        <w:spacing w:after="100" w:afterAutospacing="1" w:line="240" w:lineRule="auto"/>
        <w:rPr>
          <w:rFonts w:ascii="Times New Roman" w:eastAsia="Times New Roman" w:hAnsi="Times New Roman" w:cs="Times New Roman"/>
          <w:sz w:val="24"/>
          <w:szCs w:val="24"/>
        </w:rPr>
      </w:pPr>
      <w:r w:rsidRPr="001C7416">
        <w:rPr>
          <w:rFonts w:ascii="Simplified Arabic" w:eastAsia="Times New Roman" w:hAnsi="Simplified Arabic" w:cs="Simplified Arabic"/>
          <w:b/>
          <w:bCs/>
          <w:sz w:val="24"/>
          <w:szCs w:val="24"/>
        </w:rPr>
        <w:t xml:space="preserve">      4.1 </w:t>
      </w:r>
      <w:r w:rsidRPr="001C7416">
        <w:rPr>
          <w:rFonts w:ascii="Simplified Arabic" w:eastAsia="Times New Roman" w:hAnsi="Simplified Arabic" w:cs="Simplified Arabic"/>
          <w:b/>
          <w:bCs/>
          <w:sz w:val="24"/>
          <w:szCs w:val="24"/>
          <w:rtl/>
        </w:rPr>
        <w:t>الاشتراطات</w:t>
      </w:r>
      <w:r w:rsidRPr="001C7416">
        <w:rPr>
          <w:rFonts w:ascii="Simplified Arabic" w:eastAsia="Times New Roman" w:hAnsi="Simplified Arabic" w:cs="Simplified Arabic"/>
          <w:b/>
          <w:bCs/>
          <w:sz w:val="24"/>
          <w:szCs w:val="24"/>
        </w:rPr>
        <w:t>:</w:t>
      </w:r>
      <w:r w:rsidRPr="001C7416">
        <w:rPr>
          <w:rFonts w:ascii="Simplified Arabic" w:eastAsia="Times New Roman" w:hAnsi="Simplified Arabic" w:cs="Simplified Arabic"/>
          <w:b/>
          <w:bCs/>
          <w:sz w:val="24"/>
          <w:szCs w:val="24"/>
        </w:rPr>
        <w:br/>
      </w:r>
      <w:r w:rsidRPr="001C7416">
        <w:rPr>
          <w:rFonts w:ascii="Simplified Arabic" w:eastAsia="Times New Roman" w:hAnsi="Simplified Arabic" w:cs="Simplified Arabic"/>
          <w:sz w:val="24"/>
          <w:szCs w:val="24"/>
        </w:rPr>
        <w:t>               4.1.1</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أن يحتوي السجل التجاري على نشاط “تنظيم الفعاليات الترفيهية</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4.1.2</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أن يقدم الطلب من صاحب المؤسسة أو ممثل الشركة أو المفوض عنهم</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t>               4.1.3</w:t>
      </w:r>
      <w:r w:rsidRPr="001C7416">
        <w:rPr>
          <w:rFonts w:ascii="Simplified Arabic" w:eastAsia="Times New Roman" w:hAnsi="Simplified Arabic" w:cs="Simplified Arabic"/>
          <w:sz w:val="14"/>
          <w:szCs w:val="14"/>
        </w:rPr>
        <w:t>       </w:t>
      </w:r>
      <w:r w:rsidRPr="001C7416">
        <w:rPr>
          <w:rFonts w:ascii="Simplified Arabic" w:eastAsia="Times New Roman" w:hAnsi="Simplified Arabic" w:cs="Simplified Arabic"/>
          <w:sz w:val="24"/>
          <w:szCs w:val="24"/>
          <w:rtl/>
        </w:rPr>
        <w:t>أن يكون مالكا للموقع أو حاصلا على موافقة مالك الموقع</w:t>
      </w:r>
      <w:r w:rsidRPr="001C7416">
        <w:rPr>
          <w:rFonts w:ascii="Simplified Arabic" w:eastAsia="Times New Roman" w:hAnsi="Simplified Arabic" w:cs="Simplified Arabic"/>
          <w:sz w:val="24"/>
          <w:szCs w:val="24"/>
        </w:rPr>
        <w:t>.</w:t>
      </w:r>
      <w:r w:rsidRPr="001C7416">
        <w:rPr>
          <w:rFonts w:ascii="Simplified Arabic" w:eastAsia="Times New Roman" w:hAnsi="Simplified Arabic" w:cs="Simplified Arabic"/>
          <w:sz w:val="24"/>
          <w:szCs w:val="24"/>
        </w:rPr>
        <w:br/>
      </w:r>
      <w:r w:rsidRPr="001C7416">
        <w:rPr>
          <w:rFonts w:ascii="Times New Roman" w:eastAsia="Times New Roman" w:hAnsi="Times New Roman" w:cs="Times New Roman"/>
          <w:sz w:val="24"/>
          <w:szCs w:val="24"/>
        </w:rPr>
        <w:t>               4.1.4</w:t>
      </w:r>
      <w:r w:rsidRPr="001C7416">
        <w:rPr>
          <w:rFonts w:ascii="Times New Roman" w:eastAsia="Times New Roman" w:hAnsi="Times New Roman" w:cs="Times New Roman"/>
          <w:sz w:val="14"/>
          <w:szCs w:val="14"/>
        </w:rPr>
        <w:t>       </w:t>
      </w:r>
      <w:r w:rsidRPr="001C7416">
        <w:rPr>
          <w:rFonts w:ascii="Times New Roman" w:eastAsia="Times New Roman" w:hAnsi="Times New Roman" w:cs="Times New Roman"/>
          <w:sz w:val="24"/>
          <w:szCs w:val="24"/>
          <w:rtl/>
        </w:rPr>
        <w:t>أن يقدم الطلب قبل إقامة الفعالية بستين يوم</w:t>
      </w:r>
      <w:r w:rsidRPr="001C7416">
        <w:rPr>
          <w:rFonts w:ascii="Times New Roman" w:eastAsia="Times New Roman" w:hAnsi="Times New Roman" w:cs="Times New Roman"/>
          <w:sz w:val="24"/>
          <w:szCs w:val="24"/>
        </w:rPr>
        <w:t>.</w:t>
      </w:r>
      <w:r w:rsidRPr="001C7416">
        <w:rPr>
          <w:rFonts w:ascii="Times New Roman" w:eastAsia="Times New Roman" w:hAnsi="Times New Roman" w:cs="Times New Roman"/>
          <w:sz w:val="24"/>
          <w:szCs w:val="24"/>
        </w:rPr>
        <w:br/>
        <w:t>               4.1.5</w:t>
      </w:r>
      <w:r w:rsidRPr="001C7416">
        <w:rPr>
          <w:rFonts w:ascii="Times New Roman" w:eastAsia="Times New Roman" w:hAnsi="Times New Roman" w:cs="Times New Roman"/>
          <w:sz w:val="14"/>
          <w:szCs w:val="14"/>
        </w:rPr>
        <w:t>       </w:t>
      </w:r>
      <w:r w:rsidRPr="001C7416">
        <w:rPr>
          <w:rFonts w:ascii="Times New Roman" w:eastAsia="Times New Roman" w:hAnsi="Times New Roman" w:cs="Times New Roman"/>
          <w:sz w:val="24"/>
          <w:szCs w:val="24"/>
          <w:rtl/>
        </w:rPr>
        <w:t>تقديم كامل تفاصيل محتوى الفعالية بما تحدده الهيئة</w:t>
      </w:r>
      <w:r w:rsidRPr="001C7416">
        <w:rPr>
          <w:rFonts w:ascii="Times New Roman" w:eastAsia="Times New Roman" w:hAnsi="Times New Roman" w:cs="Times New Roman"/>
          <w:sz w:val="24"/>
          <w:szCs w:val="24"/>
        </w:rPr>
        <w:t>.</w:t>
      </w:r>
    </w:p>
    <w:p w:rsidR="001C7416" w:rsidRPr="001C7416" w:rsidRDefault="001C7416" w:rsidP="003A1B05">
      <w:pPr>
        <w:bidi/>
        <w:spacing w:after="100" w:afterAutospacing="1" w:line="240" w:lineRule="auto"/>
        <w:rPr>
          <w:rFonts w:ascii="Simplified Arabic" w:eastAsia="Times New Roman" w:hAnsi="Simplified Arabic" w:cs="Simplified Arabic"/>
          <w:sz w:val="28"/>
          <w:szCs w:val="28"/>
        </w:rPr>
      </w:pPr>
      <w:r w:rsidRPr="001C7416">
        <w:rPr>
          <w:rFonts w:ascii="Simplified Arabic" w:eastAsia="Times New Roman" w:hAnsi="Simplified Arabic" w:cs="Simplified Arabic"/>
          <w:b/>
          <w:bCs/>
          <w:sz w:val="28"/>
          <w:szCs w:val="28"/>
        </w:rPr>
        <w:t xml:space="preserve">      4.2 </w:t>
      </w:r>
      <w:r w:rsidRPr="001C7416">
        <w:rPr>
          <w:rFonts w:ascii="Simplified Arabic" w:eastAsia="Times New Roman" w:hAnsi="Simplified Arabic" w:cs="Simplified Arabic"/>
          <w:b/>
          <w:bCs/>
          <w:sz w:val="28"/>
          <w:szCs w:val="28"/>
          <w:rtl/>
        </w:rPr>
        <w:t>المستندات المطلوبة</w:t>
      </w:r>
      <w:r w:rsidRPr="001C7416">
        <w:rPr>
          <w:rFonts w:ascii="Simplified Arabic" w:eastAsia="Times New Roman" w:hAnsi="Simplified Arabic" w:cs="Simplified Arabic"/>
          <w:b/>
          <w:bCs/>
          <w:sz w:val="28"/>
          <w:szCs w:val="28"/>
        </w:rPr>
        <w:t>:</w:t>
      </w:r>
      <w:r w:rsidRPr="001C7416">
        <w:rPr>
          <w:rFonts w:ascii="Simplified Arabic" w:eastAsia="Times New Roman" w:hAnsi="Simplified Arabic" w:cs="Simplified Arabic"/>
          <w:b/>
          <w:bCs/>
          <w:sz w:val="28"/>
          <w:szCs w:val="28"/>
        </w:rPr>
        <w:br/>
      </w:r>
      <w:r w:rsidRPr="001C7416">
        <w:rPr>
          <w:rFonts w:ascii="Simplified Arabic" w:eastAsia="Times New Roman" w:hAnsi="Simplified Arabic" w:cs="Simplified Arabic"/>
          <w:sz w:val="28"/>
          <w:szCs w:val="28"/>
        </w:rPr>
        <w:t>               4.2.1       </w:t>
      </w:r>
      <w:r w:rsidRPr="001C7416">
        <w:rPr>
          <w:rFonts w:ascii="Simplified Arabic" w:eastAsia="Times New Roman" w:hAnsi="Simplified Arabic" w:cs="Simplified Arabic"/>
          <w:sz w:val="28"/>
          <w:szCs w:val="28"/>
          <w:rtl/>
        </w:rPr>
        <w:t>السجل التجاري</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4.2.2       </w:t>
      </w:r>
      <w:r w:rsidRPr="001C7416">
        <w:rPr>
          <w:rFonts w:ascii="Simplified Arabic" w:eastAsia="Times New Roman" w:hAnsi="Simplified Arabic" w:cs="Simplified Arabic"/>
          <w:sz w:val="28"/>
          <w:szCs w:val="28"/>
          <w:rtl/>
        </w:rPr>
        <w:t>سند ملكية العقار أو مستند يثبت موافقة المالك على استخدامه لممارسة النشاط</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4.2.2     </w:t>
      </w:r>
      <w:r w:rsidRPr="001C7416">
        <w:rPr>
          <w:rFonts w:ascii="Simplified Arabic" w:eastAsia="Times New Roman" w:hAnsi="Simplified Arabic" w:cs="Simplified Arabic"/>
          <w:sz w:val="28"/>
          <w:szCs w:val="28"/>
          <w:rtl/>
        </w:rPr>
        <w:t>تفويض مصدق من الغرفة التجارية أو صورة الوكالة الشرعية أو مستند رسمي وهوية                             المفوض/الوكيل إذا كان مقدم الطلب غير المالك</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xml:space="preserve">               4.2.3   </w:t>
      </w:r>
      <w:r w:rsidRPr="001C7416">
        <w:rPr>
          <w:rFonts w:ascii="Simplified Arabic" w:eastAsia="Times New Roman" w:hAnsi="Simplified Arabic" w:cs="Simplified Arabic"/>
          <w:sz w:val="28"/>
          <w:szCs w:val="28"/>
          <w:rtl/>
        </w:rPr>
        <w:t>نموذج</w:t>
      </w:r>
      <w:proofErr w:type="gramStart"/>
      <w:r w:rsidRPr="001C7416">
        <w:rPr>
          <w:rFonts w:ascii="Simplified Arabic" w:eastAsia="Times New Roman" w:hAnsi="Simplified Arabic" w:cs="Simplified Arabic"/>
          <w:sz w:val="28"/>
          <w:szCs w:val="28"/>
          <w:rtl/>
        </w:rPr>
        <w:t>  تفاصيل</w:t>
      </w:r>
      <w:proofErr w:type="gramEnd"/>
      <w:r w:rsidRPr="001C7416">
        <w:rPr>
          <w:rFonts w:ascii="Simplified Arabic" w:eastAsia="Times New Roman" w:hAnsi="Simplified Arabic" w:cs="Simplified Arabic"/>
          <w:sz w:val="28"/>
          <w:szCs w:val="28"/>
          <w:rtl/>
        </w:rPr>
        <w:t xml:space="preserve"> الفعالية الترفيهية المعتمد من الهيئة</w:t>
      </w: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Pr>
        <w:br/>
      </w:r>
      <w:r w:rsidRPr="001C7416">
        <w:rPr>
          <w:rFonts w:ascii="Simplified Arabic" w:eastAsia="Times New Roman" w:hAnsi="Simplified Arabic" w:cs="Simplified Arabic"/>
          <w:sz w:val="28"/>
          <w:szCs w:val="28"/>
        </w:rPr>
        <w:lastRenderedPageBreak/>
        <w:t>               4.2.4       </w:t>
      </w:r>
      <w:r w:rsidRPr="001C7416">
        <w:rPr>
          <w:rFonts w:ascii="Simplified Arabic" w:eastAsia="Times New Roman" w:hAnsi="Simplified Arabic" w:cs="Simplified Arabic"/>
          <w:sz w:val="28"/>
          <w:szCs w:val="28"/>
          <w:rtl/>
        </w:rPr>
        <w:t>الخطة التشغيلية بما تحدده الهيئة من اشتراطات</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xml:space="preserve">               4.2.5 </w:t>
      </w:r>
      <w:r w:rsidRPr="001C7416">
        <w:rPr>
          <w:rFonts w:ascii="Simplified Arabic" w:eastAsia="Times New Roman" w:hAnsi="Simplified Arabic" w:cs="Simplified Arabic"/>
          <w:sz w:val="28"/>
          <w:szCs w:val="28"/>
          <w:rtl/>
        </w:rPr>
        <w:t>أي تفاصيل أخرى قد تطلبها الهيئة</w:t>
      </w:r>
      <w:r w:rsidRPr="001C7416">
        <w:rPr>
          <w:rFonts w:ascii="Simplified Arabic" w:eastAsia="Times New Roman" w:hAnsi="Simplified Arabic" w:cs="Simplified Arabic"/>
          <w:sz w:val="28"/>
          <w:szCs w:val="28"/>
        </w:rPr>
        <w:t>.</w:t>
      </w:r>
    </w:p>
    <w:p w:rsidR="001C7416" w:rsidRPr="001C7416" w:rsidRDefault="001C7416" w:rsidP="003A1B05">
      <w:pPr>
        <w:bidi/>
        <w:spacing w:after="100" w:afterAutospacing="1" w:line="240" w:lineRule="auto"/>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p>
    <w:p w:rsidR="001C7416" w:rsidRPr="001C7416" w:rsidRDefault="001C7416" w:rsidP="003A1B05">
      <w:pPr>
        <w:bidi/>
        <w:spacing w:after="100" w:afterAutospacing="1" w:line="240" w:lineRule="auto"/>
        <w:rPr>
          <w:rFonts w:ascii="Times New Roman" w:eastAsia="Times New Roman" w:hAnsi="Times New Roman" w:cs="Times New Roman"/>
          <w:sz w:val="24"/>
          <w:szCs w:val="24"/>
        </w:rPr>
      </w:pPr>
      <w:r w:rsidRPr="001C7416">
        <w:rPr>
          <w:rFonts w:ascii="Simplified Arabic" w:eastAsia="Times New Roman" w:hAnsi="Simplified Arabic" w:cs="Simplified Arabic"/>
          <w:b/>
          <w:bCs/>
          <w:sz w:val="28"/>
          <w:szCs w:val="28"/>
        </w:rPr>
        <w:t>5. </w:t>
      </w:r>
      <w:r w:rsidRPr="001C7416">
        <w:rPr>
          <w:rFonts w:ascii="Simplified Arabic" w:eastAsia="Times New Roman" w:hAnsi="Simplified Arabic" w:cs="Simplified Arabic"/>
          <w:b/>
          <w:bCs/>
          <w:sz w:val="28"/>
          <w:szCs w:val="28"/>
          <w:rtl/>
        </w:rPr>
        <w:t>تصريح العروض الترفيهية</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Pr>
      </w:pPr>
      <w:r w:rsidRPr="001C7416">
        <w:rPr>
          <w:rFonts w:ascii="Times New Roman" w:eastAsia="Times New Roman" w:hAnsi="Times New Roman" w:cs="Times New Roman"/>
          <w:b/>
          <w:bCs/>
          <w:sz w:val="24"/>
          <w:szCs w:val="24"/>
          <w:rtl/>
        </w:rPr>
        <w:t>    5.1</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b/>
          <w:bCs/>
          <w:sz w:val="24"/>
          <w:szCs w:val="24"/>
          <w:rtl/>
        </w:rPr>
        <w:t>الاشتراطات</w:t>
      </w:r>
      <w:r w:rsidRPr="001C7416">
        <w:rPr>
          <w:rFonts w:ascii="Times New Roman" w:eastAsia="Times New Roman" w:hAnsi="Times New Roman" w:cs="Times New Roman" w:hint="cs"/>
          <w:b/>
          <w:bCs/>
          <w:sz w:val="24"/>
          <w:szCs w:val="24"/>
          <w:rtl/>
        </w:rPr>
        <w:br/>
      </w:r>
      <w:r w:rsidRPr="001C7416">
        <w:rPr>
          <w:rFonts w:ascii="Times New Roman" w:eastAsia="Times New Roman" w:hAnsi="Times New Roman" w:cs="Times New Roman"/>
          <w:sz w:val="24"/>
          <w:szCs w:val="24"/>
          <w:rtl/>
        </w:rPr>
        <w:t>5.1.1</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سجل تجاري.</w:t>
      </w:r>
      <w:r w:rsidRPr="001C7416">
        <w:rPr>
          <w:rFonts w:ascii="Times New Roman" w:eastAsia="Times New Roman" w:hAnsi="Times New Roman" w:cs="Times New Roman" w:hint="cs"/>
          <w:sz w:val="24"/>
          <w:szCs w:val="24"/>
          <w:rtl/>
        </w:rPr>
        <w:br/>
      </w:r>
      <w:r w:rsidRPr="001C7416">
        <w:rPr>
          <w:rFonts w:ascii="Times New Roman" w:eastAsia="Times New Roman" w:hAnsi="Times New Roman" w:cs="Times New Roman"/>
          <w:sz w:val="24"/>
          <w:szCs w:val="24"/>
          <w:rtl/>
        </w:rPr>
        <w:t>5.1.2</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أن يقدم الطلب منصاحب المؤسسة أو ممثل الشركة أو المفوض عنهم. </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5.1.3</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أن يكون مالكا للموقع أو حاصلا على موافقة مالك الموقع.</w:t>
      </w:r>
      <w:r w:rsidRPr="001C7416">
        <w:rPr>
          <w:rFonts w:ascii="Times New Roman" w:eastAsia="Times New Roman" w:hAnsi="Times New Roman" w:cs="Times New Roman" w:hint="cs"/>
          <w:sz w:val="24"/>
          <w:szCs w:val="24"/>
          <w:rtl/>
        </w:rPr>
        <w:br/>
      </w:r>
      <w:r w:rsidRPr="001C7416">
        <w:rPr>
          <w:rFonts w:ascii="Times New Roman" w:eastAsia="Times New Roman" w:hAnsi="Times New Roman" w:cs="Times New Roman"/>
          <w:sz w:val="24"/>
          <w:szCs w:val="24"/>
          <w:rtl/>
        </w:rPr>
        <w:t>5.1.4</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أن يقدم الطلب قبل إقامة العرض بعشرة أيام عمل.</w:t>
      </w:r>
      <w:r w:rsidRPr="001C7416">
        <w:rPr>
          <w:rFonts w:ascii="Times New Roman" w:eastAsia="Times New Roman" w:hAnsi="Times New Roman" w:cs="Times New Roman" w:hint="cs"/>
          <w:sz w:val="24"/>
          <w:szCs w:val="24"/>
          <w:rtl/>
        </w:rPr>
        <w:br/>
      </w:r>
      <w:r w:rsidRPr="001C7416">
        <w:rPr>
          <w:rFonts w:ascii="Times New Roman" w:eastAsia="Times New Roman" w:hAnsi="Times New Roman" w:cs="Times New Roman"/>
          <w:sz w:val="24"/>
          <w:szCs w:val="24"/>
          <w:rtl/>
        </w:rPr>
        <w:t>5.1.5</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تقديم كامل تفاصيل محتوى العرض.</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hint="cs"/>
          <w:sz w:val="24"/>
          <w:szCs w:val="24"/>
          <w:rtl/>
        </w:rPr>
        <w:t> </w:t>
      </w:r>
    </w:p>
    <w:p w:rsidR="001C7416" w:rsidRPr="001C7416" w:rsidRDefault="001C7416" w:rsidP="001C7416">
      <w:pPr>
        <w:bidi/>
        <w:spacing w:after="0" w:line="360" w:lineRule="atLeast"/>
        <w:ind w:left="108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b/>
          <w:bCs/>
          <w:sz w:val="24"/>
          <w:szCs w:val="24"/>
          <w:rtl/>
        </w:rPr>
        <w:t>   5.2</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b/>
          <w:bCs/>
          <w:sz w:val="24"/>
          <w:szCs w:val="24"/>
          <w:rtl/>
        </w:rPr>
        <w:t>المستندات المطلوبة:</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5.2.2</w:t>
      </w:r>
      <w:r w:rsidRPr="001C7416">
        <w:rPr>
          <w:rFonts w:ascii="Times New Roman" w:eastAsia="Times New Roman" w:hAnsi="Times New Roman" w:cs="Times New Roman"/>
          <w:color w:val="333333"/>
          <w:sz w:val="14"/>
          <w:szCs w:val="14"/>
          <w:rtl/>
        </w:rPr>
        <w:t>       </w:t>
      </w:r>
      <w:r w:rsidRPr="001C7416">
        <w:rPr>
          <w:rFonts w:ascii="Times New Roman" w:eastAsia="Times New Roman" w:hAnsi="Times New Roman" w:cs="Times New Roman" w:hint="cs"/>
          <w:color w:val="000000"/>
          <w:sz w:val="24"/>
          <w:szCs w:val="24"/>
          <w:rtl/>
        </w:rPr>
        <w:t>السجل التجاري لمقدم طلب الترخيص.</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5.2.3</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إثبات ملكية الموقع أو تقديم مستند يثبت موافقة المنشأة المشغلة للموقع على إقامة العرض.  تفويض مصدق من الغرفة التجارية أو صورة الوكالة الشرعية وهوية المفوض/الوكيل إذا كان مقدم الطلب غير صاحب المؤسسة أو ممثل الشركة.</w:t>
      </w:r>
      <w:r w:rsidRPr="001C7416">
        <w:rPr>
          <w:rFonts w:ascii="Times New Roman" w:eastAsia="Times New Roman" w:hAnsi="Times New Roman" w:cs="Times New Roman"/>
          <w:sz w:val="24"/>
          <w:szCs w:val="24"/>
          <w:rtl/>
        </w:rPr>
        <w:t> </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5.2.4</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نموذج تفاصيل العرض الترفيهي المعتمد من الهيئة .</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5.2.5</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أي تفاصيل أخرى قد تطلبها الهيئة.</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hint="cs"/>
          <w:sz w:val="24"/>
          <w:szCs w:val="24"/>
          <w:rtl/>
        </w:rPr>
        <w:t> </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hint="cs"/>
          <w:sz w:val="24"/>
          <w:szCs w:val="24"/>
          <w:rtl/>
        </w:rPr>
        <w:t> </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hint="cs"/>
          <w:b/>
          <w:bCs/>
          <w:sz w:val="24"/>
          <w:szCs w:val="24"/>
          <w:rtl/>
        </w:rPr>
        <w:t>6. تصريح عروض حية في المطاعم و المقاهي</w:t>
      </w:r>
    </w:p>
    <w:p w:rsidR="001C7416" w:rsidRPr="001C7416" w:rsidRDefault="001C7416" w:rsidP="001C7416">
      <w:pPr>
        <w:bidi/>
        <w:spacing w:after="0" w:line="360" w:lineRule="atLeast"/>
        <w:ind w:left="108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b/>
          <w:bCs/>
          <w:sz w:val="24"/>
          <w:szCs w:val="24"/>
          <w:rtl/>
        </w:rPr>
        <w:t>    6.1</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b/>
          <w:bCs/>
          <w:sz w:val="24"/>
          <w:szCs w:val="24"/>
          <w:rtl/>
        </w:rPr>
        <w:t>الاشتراطات:</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6.1.1</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السجل التجاري </w:t>
      </w:r>
      <w:r w:rsidRPr="001C7416">
        <w:rPr>
          <w:rFonts w:ascii="Times New Roman" w:eastAsia="Times New Roman" w:hAnsi="Times New Roman" w:cs="Times New Roman" w:hint="cs"/>
          <w:color w:val="000000"/>
          <w:sz w:val="24"/>
          <w:szCs w:val="24"/>
          <w:rtl/>
        </w:rPr>
        <w:t>للمطعم أو المقهى</w:t>
      </w:r>
      <w:r w:rsidRPr="001C7416">
        <w:rPr>
          <w:rFonts w:ascii="Times New Roman" w:eastAsia="Times New Roman" w:hAnsi="Times New Roman" w:cs="Times New Roman" w:hint="cs"/>
          <w:sz w:val="24"/>
          <w:szCs w:val="24"/>
          <w:rtl/>
        </w:rPr>
        <w:t>.</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6.1.2</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أن تكون جميع المستندات الخاصة بالمنشأة سارية المفعول.</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6.1.3</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أن يكون الموقع ملائما لتقديم العرض الحي وفق الضوابط التي تحددها الهيئة.</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6.1.4</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يقدم الطلب من صاحب المؤسسة أو ممثل الشركة أو المفوض عنهم.</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6.1.5</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تقديم كامل تفاصيل موقع ومحتوى العروض الحية وقوائم المؤدين.</w:t>
      </w:r>
    </w:p>
    <w:p w:rsidR="001C7416" w:rsidRPr="001C7416" w:rsidRDefault="001C7416" w:rsidP="001C7416">
      <w:pPr>
        <w:bidi/>
        <w:spacing w:after="0" w:line="360" w:lineRule="atLeast"/>
        <w:ind w:left="1080" w:hanging="360"/>
        <w:jc w:val="both"/>
        <w:rPr>
          <w:rFonts w:ascii="Times New Roman" w:eastAsia="Times New Roman" w:hAnsi="Times New Roman" w:cs="Times New Roman"/>
          <w:sz w:val="24"/>
          <w:szCs w:val="24"/>
          <w:rtl/>
        </w:rPr>
      </w:pPr>
      <w:r w:rsidRPr="001C7416">
        <w:rPr>
          <w:rFonts w:ascii="Times New Roman" w:eastAsia="Times New Roman" w:hAnsi="Times New Roman" w:cs="Times New Roman"/>
          <w:b/>
          <w:bCs/>
          <w:sz w:val="24"/>
          <w:szCs w:val="24"/>
          <w:rtl/>
        </w:rPr>
        <w:t>   6.2</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b/>
          <w:bCs/>
          <w:sz w:val="24"/>
          <w:szCs w:val="24"/>
          <w:rtl/>
        </w:rPr>
        <w:t>المستندات المطلوبة:</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6.2.1</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sz w:val="24"/>
          <w:szCs w:val="24"/>
          <w:rtl/>
        </w:rPr>
        <w:t> </w:t>
      </w:r>
      <w:r w:rsidRPr="001C7416">
        <w:rPr>
          <w:rFonts w:ascii="Times New Roman" w:eastAsia="Times New Roman" w:hAnsi="Times New Roman" w:cs="Times New Roman" w:hint="cs"/>
          <w:color w:val="000000"/>
          <w:sz w:val="24"/>
          <w:szCs w:val="24"/>
          <w:rtl/>
        </w:rPr>
        <w:t>السجل التجاري.</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6.2.2</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 تراخيص البلدية والدفاع المدني للمطعم او المقهى.</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6.2.3</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موقع ومحتوى العروض الحية وقوائم المؤدين.</w:t>
      </w:r>
    </w:p>
    <w:p w:rsidR="001C7416" w:rsidRPr="001C7416" w:rsidRDefault="001C7416" w:rsidP="001C7416">
      <w:pPr>
        <w:bidi/>
        <w:spacing w:after="0" w:line="360" w:lineRule="atLeast"/>
        <w:ind w:left="1440" w:hanging="720"/>
        <w:rPr>
          <w:rFonts w:ascii="Times New Roman" w:eastAsia="Times New Roman" w:hAnsi="Times New Roman" w:cs="Times New Roman"/>
          <w:sz w:val="24"/>
          <w:szCs w:val="24"/>
          <w:rtl/>
        </w:rPr>
      </w:pPr>
      <w:r w:rsidRPr="001C7416">
        <w:rPr>
          <w:rFonts w:ascii="Times New Roman" w:eastAsia="Times New Roman" w:hAnsi="Times New Roman" w:cs="Times New Roman"/>
          <w:sz w:val="24"/>
          <w:szCs w:val="24"/>
          <w:rtl/>
        </w:rPr>
        <w:t>           6.2.4</w:t>
      </w:r>
      <w:r w:rsidRPr="001C7416">
        <w:rPr>
          <w:rFonts w:ascii="Times New Roman" w:eastAsia="Times New Roman" w:hAnsi="Times New Roman" w:cs="Times New Roman"/>
          <w:sz w:val="14"/>
          <w:szCs w:val="14"/>
          <w:rtl/>
        </w:rPr>
        <w:t>      </w:t>
      </w:r>
      <w:r w:rsidRPr="001C7416">
        <w:rPr>
          <w:rFonts w:ascii="Times New Roman" w:eastAsia="Times New Roman" w:hAnsi="Times New Roman" w:cs="Times New Roman" w:hint="cs"/>
          <w:sz w:val="24"/>
          <w:szCs w:val="24"/>
          <w:rtl/>
        </w:rPr>
        <w:t>صور للموقع توضح التالي: </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lastRenderedPageBreak/>
        <w:t>                        – صور داخلية توضح أماكن الجلوس.</w:t>
      </w:r>
    </w:p>
    <w:p w:rsidR="001C7416" w:rsidRPr="001C7416" w:rsidRDefault="001C7416" w:rsidP="003A1B05">
      <w:pPr>
        <w:bidi/>
        <w:spacing w:after="100" w:afterAutospacing="1" w:line="240" w:lineRule="auto"/>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Pr>
        <w:t>                        – </w:t>
      </w:r>
      <w:r w:rsidRPr="001C7416">
        <w:rPr>
          <w:rFonts w:ascii="Simplified Arabic" w:eastAsia="Times New Roman" w:hAnsi="Simplified Arabic" w:cs="Simplified Arabic"/>
          <w:sz w:val="28"/>
          <w:szCs w:val="28"/>
          <w:rtl/>
        </w:rPr>
        <w:t>صور داخلية توضح موقع العرض وبعده عن أماكن الجلوس</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 </w:t>
      </w:r>
      <w:r w:rsidRPr="001C7416">
        <w:rPr>
          <w:rFonts w:ascii="Simplified Arabic" w:eastAsia="Times New Roman" w:hAnsi="Simplified Arabic" w:cs="Simplified Arabic"/>
          <w:sz w:val="28"/>
          <w:szCs w:val="28"/>
          <w:rtl/>
        </w:rPr>
        <w:t>صور خارجية توضح المدخل الرئيسي للموقع</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 </w:t>
      </w:r>
      <w:r w:rsidRPr="001C7416">
        <w:rPr>
          <w:rFonts w:ascii="Simplified Arabic" w:eastAsia="Times New Roman" w:hAnsi="Simplified Arabic" w:cs="Simplified Arabic"/>
          <w:sz w:val="28"/>
          <w:szCs w:val="28"/>
          <w:rtl/>
        </w:rPr>
        <w:t>صور خارجية توضح المبنى للموقع</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 </w:t>
      </w:r>
      <w:r w:rsidRPr="001C7416">
        <w:rPr>
          <w:rFonts w:ascii="Simplified Arabic" w:eastAsia="Times New Roman" w:hAnsi="Simplified Arabic" w:cs="Simplified Arabic"/>
          <w:sz w:val="28"/>
          <w:szCs w:val="28"/>
          <w:rtl/>
        </w:rPr>
        <w:t>صور خارجية توضح اللوحة للموقع</w:t>
      </w:r>
      <w:r w:rsidRPr="001C7416">
        <w:rPr>
          <w:rFonts w:ascii="Simplified Arabic" w:eastAsia="Times New Roman" w:hAnsi="Simplified Arabic" w:cs="Simplified Arabic"/>
          <w:sz w:val="28"/>
          <w:szCs w:val="28"/>
        </w:rPr>
        <w:t>.                                                                                                                                                             – </w:t>
      </w:r>
      <w:r w:rsidRPr="001C7416">
        <w:rPr>
          <w:rFonts w:ascii="Simplified Arabic" w:eastAsia="Times New Roman" w:hAnsi="Simplified Arabic" w:cs="Simplified Arabic"/>
          <w:sz w:val="28"/>
          <w:szCs w:val="28"/>
          <w:rtl/>
        </w:rPr>
        <w:t>أي صور أخرى قد تطلبها الهيئة</w:t>
      </w:r>
      <w:r w:rsidRPr="001C7416">
        <w:rPr>
          <w:rFonts w:ascii="Simplified Arabic" w:eastAsia="Times New Roman" w:hAnsi="Simplified Arabic" w:cs="Simplified Arabic"/>
          <w:sz w:val="28"/>
          <w:szCs w:val="28"/>
        </w:rPr>
        <w:t>.    </w:t>
      </w:r>
    </w:p>
    <w:p w:rsidR="001C7416" w:rsidRPr="001C7416" w:rsidRDefault="001C7416" w:rsidP="003A1B05">
      <w:pPr>
        <w:bidi/>
        <w:spacing w:after="100" w:afterAutospacing="1"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 </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        6.2.5      تفويض مصدق من الغرفة التجارية أو صورة الوكالة الشرعية أو مستند رسمي وهوية المفوض/الوكيل إذا كان مقدم الطلب غير صاحب المؤسسة أو ممثل الشركة.</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7. ترخيص إدارة وتطوير المواهب الفنية والترفيهية</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     7.1</w:t>
      </w:r>
      <w:r w:rsidRPr="001C7416">
        <w:rPr>
          <w:rFonts w:ascii="Simplified Arabic" w:eastAsia="Times New Roman" w:hAnsi="Simplified Arabic" w:cs="Simplified Arabic"/>
          <w:sz w:val="28"/>
          <w:szCs w:val="28"/>
          <w:rtl/>
        </w:rPr>
        <w:t>  </w:t>
      </w:r>
      <w:r w:rsidRPr="001C7416">
        <w:rPr>
          <w:rFonts w:ascii="Simplified Arabic" w:eastAsia="Times New Roman" w:hAnsi="Simplified Arabic" w:cs="Simplified Arabic"/>
          <w:b/>
          <w:bCs/>
          <w:sz w:val="28"/>
          <w:szCs w:val="28"/>
          <w:rtl/>
        </w:rPr>
        <w:t>الاشتراطات</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7.1.1       أن يحتوي السجل التجاري على نشاط “إدارة وتطوير المواهب الفنية والترفيهية”.</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7.1.2       أن يقدم الطلب من مالك السجل أو المفوض عنه.</w:t>
      </w:r>
    </w:p>
    <w:p w:rsidR="001C7416" w:rsidRPr="001C7416" w:rsidRDefault="001C7416" w:rsidP="003A1B05">
      <w:pPr>
        <w:bidi/>
        <w:spacing w:after="0" w:line="360" w:lineRule="atLeast"/>
        <w:ind w:left="144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Pr>
        <w:t> </w:t>
      </w:r>
    </w:p>
    <w:p w:rsidR="001C7416" w:rsidRPr="001C7416" w:rsidRDefault="001C7416" w:rsidP="003A1B05">
      <w:pPr>
        <w:bidi/>
        <w:spacing w:after="0"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    7.2</w:t>
      </w:r>
      <w:r w:rsidRPr="001C7416">
        <w:rPr>
          <w:rFonts w:ascii="Simplified Arabic" w:eastAsia="Times New Roman" w:hAnsi="Simplified Arabic" w:cs="Simplified Arabic"/>
          <w:sz w:val="28"/>
          <w:szCs w:val="28"/>
          <w:rtl/>
        </w:rPr>
        <w:t> </w:t>
      </w:r>
      <w:r w:rsidRPr="001C7416">
        <w:rPr>
          <w:rFonts w:ascii="Simplified Arabic" w:eastAsia="Times New Roman" w:hAnsi="Simplified Arabic" w:cs="Simplified Arabic"/>
          <w:b/>
          <w:bCs/>
          <w:sz w:val="28"/>
          <w:szCs w:val="28"/>
          <w:rtl/>
        </w:rPr>
        <w:t> المستندات المطلوبة:</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7.2.1</w:t>
      </w:r>
      <w:r w:rsidRPr="001C7416">
        <w:rPr>
          <w:rFonts w:ascii="Simplified Arabic" w:eastAsia="Times New Roman" w:hAnsi="Simplified Arabic" w:cs="Simplified Arabic"/>
          <w:color w:val="333333"/>
          <w:sz w:val="28"/>
          <w:szCs w:val="28"/>
          <w:rtl/>
        </w:rPr>
        <w:t>       </w:t>
      </w:r>
      <w:r w:rsidRPr="001C7416">
        <w:rPr>
          <w:rFonts w:ascii="Simplified Arabic" w:eastAsia="Times New Roman" w:hAnsi="Simplified Arabic" w:cs="Simplified Arabic"/>
          <w:color w:val="000000"/>
          <w:sz w:val="28"/>
          <w:szCs w:val="28"/>
          <w:rtl/>
        </w:rPr>
        <w:t>السجل التجاري</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color w:val="000000"/>
          <w:sz w:val="28"/>
          <w:szCs w:val="28"/>
          <w:rtl/>
        </w:rPr>
        <w:t>           </w:t>
      </w:r>
      <w:r w:rsidRPr="001C7416">
        <w:rPr>
          <w:rFonts w:ascii="Simplified Arabic" w:eastAsia="Times New Roman" w:hAnsi="Simplified Arabic" w:cs="Simplified Arabic"/>
          <w:sz w:val="28"/>
          <w:szCs w:val="28"/>
          <w:rtl/>
        </w:rPr>
        <w:t>  7.2.2       تفويض مصدق من الغرفة التجارية أو صورة الوكالة الشرعية وهوية المفوض/الوكيل إذا كان مقدم الطلب غير صاحب المؤسسة أو ممثل الشركة.</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w:t>
      </w:r>
    </w:p>
    <w:p w:rsidR="001C7416" w:rsidRPr="001C7416" w:rsidRDefault="001C7416" w:rsidP="003A1B05">
      <w:pPr>
        <w:bidi/>
        <w:spacing w:after="0" w:line="360" w:lineRule="atLeast"/>
        <w:ind w:left="1440" w:hanging="72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8. ترخيص تشغيل المرافق الترفيهية</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lastRenderedPageBreak/>
        <w:t>     8.1  الاشتراطات</w:t>
      </w:r>
      <w:r w:rsidRPr="001C7416">
        <w:rPr>
          <w:rFonts w:ascii="Simplified Arabic" w:eastAsia="Times New Roman" w:hAnsi="Simplified Arabic" w:cs="Simplified Arabic"/>
          <w:b/>
          <w:bCs/>
          <w:sz w:val="28"/>
          <w:szCs w:val="28"/>
          <w:rtl/>
        </w:rPr>
        <w:br/>
      </w:r>
      <w:r w:rsidRPr="001C7416">
        <w:rPr>
          <w:rFonts w:ascii="Simplified Arabic" w:eastAsia="Times New Roman" w:hAnsi="Simplified Arabic" w:cs="Simplified Arabic"/>
          <w:sz w:val="28"/>
          <w:szCs w:val="28"/>
          <w:rtl/>
        </w:rPr>
        <w:t>  8.1.1       أن يحتوي السجل التجاري على نشاط “تشغيل المرافق الترفيهية”.</w:t>
      </w:r>
      <w:r w:rsidRPr="001C7416">
        <w:rPr>
          <w:rFonts w:ascii="Simplified Arabic" w:eastAsia="Times New Roman" w:hAnsi="Simplified Arabic" w:cs="Simplified Arabic"/>
          <w:sz w:val="28"/>
          <w:szCs w:val="28"/>
          <w:rtl/>
        </w:rPr>
        <w:br/>
        <w:t>  8.1.2       أن يقدم الطلب من مالك السجل أو المفوض عنه.</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    8.2 المستندات المطلوبة:</w:t>
      </w:r>
      <w:r w:rsidRPr="001C7416">
        <w:rPr>
          <w:rFonts w:ascii="Simplified Arabic" w:eastAsia="Times New Roman" w:hAnsi="Simplified Arabic" w:cs="Simplified Arabic"/>
          <w:b/>
          <w:bCs/>
          <w:sz w:val="28"/>
          <w:szCs w:val="28"/>
          <w:rtl/>
        </w:rPr>
        <w:br/>
      </w:r>
      <w:r w:rsidRPr="001C7416">
        <w:rPr>
          <w:rFonts w:ascii="Simplified Arabic" w:eastAsia="Times New Roman" w:hAnsi="Simplified Arabic" w:cs="Simplified Arabic"/>
          <w:sz w:val="28"/>
          <w:szCs w:val="28"/>
          <w:rtl/>
        </w:rPr>
        <w:t> 8.2.1       السجل التجاري.</w:t>
      </w:r>
      <w:r w:rsidRPr="001C7416">
        <w:rPr>
          <w:rFonts w:ascii="Simplified Arabic" w:eastAsia="Times New Roman" w:hAnsi="Simplified Arabic" w:cs="Simplified Arabic"/>
          <w:sz w:val="28"/>
          <w:szCs w:val="28"/>
          <w:rtl/>
        </w:rPr>
        <w:br/>
        <w:t> 8.2.2    تفويض مصدق من الغرفة التجارية أو صورة الوكالة الشرعية وهوية المفوض/الوكيل إذا كان مقدم الطلب غير صاحب المؤسسة أو ممثل الشركة.</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9. شهادة اعتماد تنظيم وإدارة الحشود</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     9.1  الاشتراطات </w:t>
      </w:r>
      <w:r w:rsidRPr="001C7416">
        <w:rPr>
          <w:rFonts w:ascii="Simplified Arabic" w:eastAsia="Times New Roman" w:hAnsi="Simplified Arabic" w:cs="Simplified Arabic"/>
          <w:b/>
          <w:bCs/>
          <w:sz w:val="28"/>
          <w:szCs w:val="28"/>
          <w:rtl/>
        </w:rPr>
        <w:br/>
      </w:r>
      <w:r w:rsidRPr="001C7416">
        <w:rPr>
          <w:rFonts w:ascii="Simplified Arabic" w:eastAsia="Times New Roman" w:hAnsi="Simplified Arabic" w:cs="Simplified Arabic"/>
          <w:sz w:val="28"/>
          <w:szCs w:val="28"/>
          <w:rtl/>
        </w:rPr>
        <w:t>  9.1.1       أن يحتوي السجل التجاري على نشاط “تنظيم وإدارة الحشود”.</w:t>
      </w:r>
      <w:r w:rsidRPr="001C7416">
        <w:rPr>
          <w:rFonts w:ascii="Simplified Arabic" w:eastAsia="Times New Roman" w:hAnsi="Simplified Arabic" w:cs="Simplified Arabic"/>
          <w:sz w:val="28"/>
          <w:szCs w:val="28"/>
          <w:rtl/>
        </w:rPr>
        <w:br/>
        <w:t>  9.1.2       أن يقدم الطلب من صاحب المؤسسة أو ممثل الشركة أو المفوض عنهم.</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tl/>
        </w:rPr>
        <w:t>     9.2 المستندات المطلوبة:</w:t>
      </w:r>
      <w:r w:rsidRPr="001C7416">
        <w:rPr>
          <w:rFonts w:ascii="Simplified Arabic" w:eastAsia="Times New Roman" w:hAnsi="Simplified Arabic" w:cs="Simplified Arabic"/>
          <w:b/>
          <w:bCs/>
          <w:sz w:val="28"/>
          <w:szCs w:val="28"/>
          <w:rtl/>
        </w:rPr>
        <w:br/>
      </w:r>
      <w:r w:rsidRPr="001C7416">
        <w:rPr>
          <w:rFonts w:ascii="Simplified Arabic" w:eastAsia="Times New Roman" w:hAnsi="Simplified Arabic" w:cs="Simplified Arabic"/>
          <w:sz w:val="28"/>
          <w:szCs w:val="28"/>
          <w:rtl/>
        </w:rPr>
        <w:t>  9.2.1       السجل التجاري.</w:t>
      </w:r>
      <w:r w:rsidRPr="001C7416">
        <w:rPr>
          <w:rFonts w:ascii="Simplified Arabic" w:eastAsia="Times New Roman" w:hAnsi="Simplified Arabic" w:cs="Simplified Arabic"/>
          <w:sz w:val="28"/>
          <w:szCs w:val="28"/>
          <w:rtl/>
        </w:rPr>
        <w:br/>
        <w:t>  9.2.2     تفويض مصدق من الغرفة التجارية أو صورة الوكالة الشرعية وهوية المفوض/الوكيل إذا كان مقدم الطلب غير صاحب المؤسسة أو ممثل الشركة.</w:t>
      </w:r>
    </w:p>
    <w:p w:rsidR="001C7416" w:rsidRPr="001C7416" w:rsidRDefault="001C7416" w:rsidP="003A1B05">
      <w:pPr>
        <w:bidi/>
        <w:spacing w:line="360" w:lineRule="atLeast"/>
        <w:ind w:left="108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w:t>
      </w:r>
    </w:p>
    <w:p w:rsidR="001C7416" w:rsidRPr="001C7416" w:rsidRDefault="001C7416" w:rsidP="003A1B05">
      <w:pPr>
        <w:bidi/>
        <w:spacing w:after="0" w:line="240" w:lineRule="auto"/>
        <w:ind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b/>
          <w:bCs/>
          <w:sz w:val="28"/>
          <w:szCs w:val="28"/>
        </w:rPr>
        <w:t>10. </w:t>
      </w:r>
      <w:r w:rsidRPr="001C7416">
        <w:rPr>
          <w:rFonts w:ascii="Simplified Arabic" w:eastAsia="Times New Roman" w:hAnsi="Simplified Arabic" w:cs="Simplified Arabic"/>
          <w:b/>
          <w:bCs/>
          <w:sz w:val="28"/>
          <w:szCs w:val="28"/>
          <w:rtl/>
        </w:rPr>
        <w:t>شهادة اعتماد بيع تذاكر الأنشطة الترفيهية</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b/>
          <w:bCs/>
          <w:sz w:val="28"/>
          <w:szCs w:val="28"/>
        </w:rPr>
        <w:t xml:space="preserve">10.1 </w:t>
      </w:r>
      <w:r w:rsidRPr="001C7416">
        <w:rPr>
          <w:rFonts w:ascii="Simplified Arabic" w:eastAsia="Times New Roman" w:hAnsi="Simplified Arabic" w:cs="Simplified Arabic"/>
          <w:b/>
          <w:bCs/>
          <w:sz w:val="28"/>
          <w:szCs w:val="28"/>
          <w:rtl/>
        </w:rPr>
        <w:t>الاشتراطات</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10.1.1       </w:t>
      </w:r>
      <w:r w:rsidRPr="001C7416">
        <w:rPr>
          <w:rFonts w:ascii="Simplified Arabic" w:eastAsia="Times New Roman" w:hAnsi="Simplified Arabic" w:cs="Simplified Arabic"/>
          <w:sz w:val="28"/>
          <w:szCs w:val="28"/>
          <w:rtl/>
        </w:rPr>
        <w:t>أن يحتوي السجل التجاري على نشاط “الحجز وبيع التذاكر للفعاليات الرياضية والترفيهية والمعارض والمؤتمرات</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10.1.2       </w:t>
      </w:r>
      <w:r w:rsidRPr="001C7416">
        <w:rPr>
          <w:rFonts w:ascii="Simplified Arabic" w:eastAsia="Times New Roman" w:hAnsi="Simplified Arabic" w:cs="Simplified Arabic"/>
          <w:sz w:val="28"/>
          <w:szCs w:val="28"/>
          <w:rtl/>
        </w:rPr>
        <w:t>أن يقدم الطلب من صاحب المؤسسة أو ممثل الشركة أو المفوض عنهم</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10.1.3       </w:t>
      </w:r>
      <w:r w:rsidRPr="001C7416">
        <w:rPr>
          <w:rFonts w:ascii="Simplified Arabic" w:eastAsia="Times New Roman" w:hAnsi="Simplified Arabic" w:cs="Simplified Arabic"/>
          <w:sz w:val="28"/>
          <w:szCs w:val="28"/>
          <w:rtl/>
        </w:rPr>
        <w:t>وجود منصة إلكترونية، وربط قواعد البيانات الخاصة بها بقاعدة البيانات الخاصة بالهيئة العامة للترفيه أو أي قاعدة بيانات تحددها الهيئة</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b/>
          <w:bCs/>
          <w:sz w:val="28"/>
          <w:szCs w:val="28"/>
        </w:rPr>
        <w:lastRenderedPageBreak/>
        <w:t>10.2 </w:t>
      </w:r>
      <w:r w:rsidRPr="001C7416">
        <w:rPr>
          <w:rFonts w:ascii="Simplified Arabic" w:eastAsia="Times New Roman" w:hAnsi="Simplified Arabic" w:cs="Simplified Arabic"/>
          <w:b/>
          <w:bCs/>
          <w:sz w:val="28"/>
          <w:szCs w:val="28"/>
          <w:rtl/>
        </w:rPr>
        <w:t>المستندات المطلوبة</w:t>
      </w:r>
      <w:r w:rsidRPr="001C7416">
        <w:rPr>
          <w:rFonts w:ascii="Simplified Arabic" w:eastAsia="Times New Roman" w:hAnsi="Simplified Arabic" w:cs="Simplified Arabic"/>
          <w:b/>
          <w:bCs/>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10.2.1       </w:t>
      </w:r>
      <w:r w:rsidRPr="001C7416">
        <w:rPr>
          <w:rFonts w:ascii="Simplified Arabic" w:eastAsia="Times New Roman" w:hAnsi="Simplified Arabic" w:cs="Simplified Arabic"/>
          <w:sz w:val="28"/>
          <w:szCs w:val="28"/>
          <w:rtl/>
        </w:rPr>
        <w:t>السجل التجاري</w:t>
      </w:r>
      <w:r w:rsidRPr="001C7416">
        <w:rPr>
          <w:rFonts w:ascii="Simplified Arabic" w:eastAsia="Times New Roman" w:hAnsi="Simplified Arabic" w:cs="Simplified Arabic"/>
          <w:sz w:val="28"/>
          <w:szCs w:val="28"/>
        </w:rPr>
        <w:t>.</w:t>
      </w:r>
    </w:p>
    <w:p w:rsidR="001C7416" w:rsidRPr="001C7416" w:rsidRDefault="001C7416" w:rsidP="003A1B05">
      <w:pPr>
        <w:bidi/>
        <w:spacing w:after="0"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10.2.2       </w:t>
      </w:r>
      <w:r w:rsidRPr="001C7416">
        <w:rPr>
          <w:rFonts w:ascii="Simplified Arabic" w:eastAsia="Times New Roman" w:hAnsi="Simplified Arabic" w:cs="Simplified Arabic"/>
          <w:sz w:val="28"/>
          <w:szCs w:val="28"/>
          <w:rtl/>
        </w:rPr>
        <w:t>تفويض مصدق من الغرفة التجارية أو صورة الوكالة الشرعية وهوية المفوض/الوكيل إذا كان مقدم الطلب غير صاحب المؤسسة أو ممثل الشركة</w:t>
      </w:r>
      <w:r w:rsidRPr="001C7416">
        <w:rPr>
          <w:rFonts w:ascii="Simplified Arabic" w:eastAsia="Times New Roman" w:hAnsi="Simplified Arabic" w:cs="Simplified Arabic"/>
          <w:sz w:val="28"/>
          <w:szCs w:val="28"/>
        </w:rPr>
        <w:t>.</w:t>
      </w:r>
    </w:p>
    <w:p w:rsidR="001C7416" w:rsidRPr="001C7416" w:rsidRDefault="001C7416" w:rsidP="003A1B05">
      <w:pPr>
        <w:bidi/>
        <w:spacing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Pr>
      </w:pPr>
      <w:r w:rsidRPr="001C7416">
        <w:rPr>
          <w:rFonts w:ascii="Simplified Arabic" w:eastAsia="Times New Roman" w:hAnsi="Simplified Arabic" w:cs="Simplified Arabic"/>
          <w:b/>
          <w:bCs/>
          <w:sz w:val="28"/>
          <w:szCs w:val="28"/>
          <w:rtl/>
        </w:rPr>
        <w:t>المادة السابعة</w:t>
      </w:r>
    </w:p>
    <w:p w:rsidR="001C7416" w:rsidRPr="001C7416" w:rsidRDefault="001C7416" w:rsidP="003A1B05">
      <w:pPr>
        <w:bidi/>
        <w:spacing w:after="100" w:afterAutospacing="1"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يحظر تنظيم أو ممارسة أي نشاط ترفيهي أو مساند، أو الإعلان عنه دون الحصول على التراخيص اللازمة من الهيئة</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المادة الثامنة</w:t>
      </w:r>
    </w:p>
    <w:p w:rsidR="001C7416" w:rsidRPr="001C7416" w:rsidRDefault="001C7416" w:rsidP="003A1B05">
      <w:pPr>
        <w:bidi/>
        <w:spacing w:after="100" w:afterAutospacing="1"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للهيئة حسب تقديرها إعفاء مقدم الطلب من بعض الالتزامات الواردة في اللائحة أو دليل المستثمر.</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المادة التاسعة</w:t>
      </w:r>
    </w:p>
    <w:p w:rsidR="001C7416" w:rsidRPr="001C7416" w:rsidRDefault="001C7416" w:rsidP="003A1B05">
      <w:pPr>
        <w:bidi/>
        <w:spacing w:after="0"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تصدر الهيئة الترخيص وفق البيانات التالية:</w:t>
      </w:r>
    </w:p>
    <w:p w:rsidR="001C7416" w:rsidRPr="001C7416" w:rsidRDefault="001C7416" w:rsidP="003A1B05">
      <w:pPr>
        <w:numPr>
          <w:ilvl w:val="0"/>
          <w:numId w:val="3"/>
        </w:numPr>
        <w:bidi/>
        <w:spacing w:after="0" w:line="240" w:lineRule="auto"/>
        <w:jc w:val="both"/>
        <w:textAlignment w:val="baseline"/>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نوعه (ترخيص، تصريح، شهادة اعتماد)</w:t>
      </w:r>
    </w:p>
    <w:p w:rsidR="001C7416" w:rsidRPr="001C7416" w:rsidRDefault="001C7416" w:rsidP="003A1B05">
      <w:pPr>
        <w:numPr>
          <w:ilvl w:val="0"/>
          <w:numId w:val="3"/>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نوع النشاط الترفيهي او المساند</w:t>
      </w:r>
      <w:r w:rsidRPr="001C7416">
        <w:rPr>
          <w:rFonts w:ascii="Simplified Arabic" w:eastAsia="Times New Roman" w:hAnsi="Simplified Arabic" w:cs="Simplified Arabic"/>
          <w:sz w:val="28"/>
          <w:szCs w:val="28"/>
        </w:rPr>
        <w:t>.</w:t>
      </w:r>
    </w:p>
    <w:p w:rsidR="001C7416" w:rsidRPr="001C7416" w:rsidRDefault="001C7416" w:rsidP="003A1B05">
      <w:pPr>
        <w:numPr>
          <w:ilvl w:val="0"/>
          <w:numId w:val="3"/>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بيانات المرخص له</w:t>
      </w:r>
      <w:r w:rsidRPr="001C7416">
        <w:rPr>
          <w:rFonts w:ascii="Simplified Arabic" w:eastAsia="Times New Roman" w:hAnsi="Simplified Arabic" w:cs="Simplified Arabic"/>
          <w:sz w:val="28"/>
          <w:szCs w:val="28"/>
        </w:rPr>
        <w:t>.</w:t>
      </w:r>
    </w:p>
    <w:p w:rsidR="001C7416" w:rsidRPr="001C7416" w:rsidRDefault="001C7416" w:rsidP="003A1B05">
      <w:pPr>
        <w:numPr>
          <w:ilvl w:val="0"/>
          <w:numId w:val="3"/>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تاريخ بداية ونهاية الترخيص</w:t>
      </w:r>
      <w:r w:rsidRPr="001C7416">
        <w:rPr>
          <w:rFonts w:ascii="Simplified Arabic" w:eastAsia="Times New Roman" w:hAnsi="Simplified Arabic" w:cs="Simplified Arabic"/>
          <w:sz w:val="28"/>
          <w:szCs w:val="28"/>
        </w:rPr>
        <w:t>.</w:t>
      </w:r>
    </w:p>
    <w:p w:rsidR="001C7416" w:rsidRPr="001C7416" w:rsidRDefault="001C7416" w:rsidP="003A1B05">
      <w:pPr>
        <w:numPr>
          <w:ilvl w:val="0"/>
          <w:numId w:val="3"/>
        </w:numPr>
        <w:bidi/>
        <w:spacing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أي بيانات أخرى ترى الهيئة إضافتها</w:t>
      </w:r>
      <w:r w:rsidRPr="001C7416">
        <w:rPr>
          <w:rFonts w:ascii="Simplified Arabic" w:eastAsia="Times New Roman" w:hAnsi="Simplified Arabic" w:cs="Simplified Arabic"/>
          <w:sz w:val="28"/>
          <w:szCs w:val="28"/>
        </w:rPr>
        <w:t>.</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Pr>
      </w:pPr>
      <w:r w:rsidRPr="001C7416">
        <w:rPr>
          <w:rFonts w:ascii="Simplified Arabic" w:eastAsia="Times New Roman" w:hAnsi="Simplified Arabic" w:cs="Simplified Arabic"/>
          <w:b/>
          <w:bCs/>
          <w:sz w:val="28"/>
          <w:szCs w:val="28"/>
          <w:rtl/>
        </w:rPr>
        <w:t>المادة العاشرة</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lang w:val="en-GB"/>
        </w:rPr>
        <w:t>1-    </w:t>
      </w:r>
      <w:r w:rsidRPr="001C7416">
        <w:rPr>
          <w:rFonts w:ascii="Simplified Arabic" w:eastAsia="Times New Roman" w:hAnsi="Simplified Arabic" w:cs="Simplified Arabic"/>
          <w:sz w:val="28"/>
          <w:szCs w:val="28"/>
          <w:rtl/>
        </w:rPr>
        <w:t>يجوز للمرخص له التقدم بطلب إلغاء الترخيص وفقا للمدد التالية:</w:t>
      </w:r>
    </w:p>
    <w:p w:rsidR="001C7416" w:rsidRPr="001C7416" w:rsidRDefault="001C7416" w:rsidP="003A1B05">
      <w:pPr>
        <w:bidi/>
        <w:spacing w:after="0" w:line="360" w:lineRule="atLeast"/>
        <w:ind w:left="1352"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lang w:bidi="ar-AE"/>
        </w:rPr>
        <w:t> ‌أ-    يتطلب الغاء تراخيص المرافق الترفيهية </w:t>
      </w:r>
      <w:r w:rsidRPr="001C7416">
        <w:rPr>
          <w:rFonts w:ascii="Simplified Arabic" w:eastAsia="Times New Roman" w:hAnsi="Simplified Arabic" w:cs="Simplified Arabic"/>
          <w:sz w:val="28"/>
          <w:szCs w:val="28"/>
          <w:rtl/>
        </w:rPr>
        <w:t>خمسة أيام عمل كحد أدنى من تاريخ تقديم الطلب.</w:t>
      </w:r>
    </w:p>
    <w:p w:rsidR="001C7416" w:rsidRPr="001C7416" w:rsidRDefault="001C7416" w:rsidP="003A1B05">
      <w:pPr>
        <w:bidi/>
        <w:spacing w:after="0" w:line="360" w:lineRule="atLeast"/>
        <w:ind w:left="1352"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lang w:bidi="ar-AE"/>
        </w:rPr>
        <w:t>‌ب-  يتطلب الغاء </w:t>
      </w:r>
      <w:r w:rsidRPr="001C7416">
        <w:rPr>
          <w:rFonts w:ascii="Simplified Arabic" w:eastAsia="Times New Roman" w:hAnsi="Simplified Arabic" w:cs="Simplified Arabic"/>
          <w:sz w:val="28"/>
          <w:szCs w:val="28"/>
          <w:rtl/>
        </w:rPr>
        <w:t>تصاريح الفعاليات</w:t>
      </w:r>
      <w:r w:rsidRPr="001C7416">
        <w:rPr>
          <w:rFonts w:ascii="Simplified Arabic" w:eastAsia="Times New Roman" w:hAnsi="Simplified Arabic" w:cs="Simplified Arabic"/>
          <w:sz w:val="28"/>
          <w:szCs w:val="28"/>
          <w:rtl/>
          <w:lang w:bidi="ar-AE"/>
        </w:rPr>
        <w:t> الترفيهية </w:t>
      </w:r>
      <w:r w:rsidRPr="001C7416">
        <w:rPr>
          <w:rFonts w:ascii="Simplified Arabic" w:eastAsia="Times New Roman" w:hAnsi="Simplified Arabic" w:cs="Simplified Arabic"/>
          <w:sz w:val="28"/>
          <w:szCs w:val="28"/>
          <w:rtl/>
        </w:rPr>
        <w:t>عشرة أيام عمل كحد أدنى من تاريخ تقديم الطلب.</w:t>
      </w:r>
    </w:p>
    <w:p w:rsidR="001C7416" w:rsidRPr="001C7416" w:rsidRDefault="001C7416" w:rsidP="003A1B05">
      <w:pPr>
        <w:bidi/>
        <w:spacing w:after="0" w:line="360" w:lineRule="atLeast"/>
        <w:ind w:left="1352"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lang w:bidi="ar-AE"/>
        </w:rPr>
        <w:t>‌ج-    يتطلب الغاء </w:t>
      </w:r>
      <w:r w:rsidRPr="001C7416">
        <w:rPr>
          <w:rFonts w:ascii="Simplified Arabic" w:eastAsia="Times New Roman" w:hAnsi="Simplified Arabic" w:cs="Simplified Arabic"/>
          <w:sz w:val="28"/>
          <w:szCs w:val="28"/>
          <w:rtl/>
        </w:rPr>
        <w:t>تراخيص وشهادات اعتماد </w:t>
      </w:r>
      <w:r w:rsidRPr="001C7416">
        <w:rPr>
          <w:rFonts w:ascii="Simplified Arabic" w:eastAsia="Times New Roman" w:hAnsi="Simplified Arabic" w:cs="Simplified Arabic"/>
          <w:sz w:val="28"/>
          <w:szCs w:val="28"/>
          <w:rtl/>
          <w:lang w:bidi="ar-EG"/>
        </w:rPr>
        <w:t>الأنشطة المساندة </w:t>
      </w:r>
      <w:r w:rsidRPr="001C7416">
        <w:rPr>
          <w:rFonts w:ascii="Simplified Arabic" w:eastAsia="Times New Roman" w:hAnsi="Simplified Arabic" w:cs="Simplified Arabic"/>
          <w:sz w:val="28"/>
          <w:szCs w:val="28"/>
          <w:rtl/>
        </w:rPr>
        <w:t>خمسة أيام عمل كحد أدنى من تاريخ تقديم الطلب.</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lang w:val="en-GB"/>
        </w:rPr>
        <w:t>2-    </w:t>
      </w:r>
      <w:r w:rsidRPr="001C7416">
        <w:rPr>
          <w:rFonts w:ascii="Simplified Arabic" w:eastAsia="Times New Roman" w:hAnsi="Simplified Arabic" w:cs="Simplified Arabic"/>
          <w:sz w:val="28"/>
          <w:szCs w:val="28"/>
          <w:rtl/>
          <w:lang w:bidi="ar-AE"/>
        </w:rPr>
        <w:t>للهيئة بعد استلام طلب إلغاء الترخيص، أن تُبلِّغ المرخص له بأحد القرارات التالية:</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lang w:bidi="ar-AE"/>
        </w:rPr>
        <w:lastRenderedPageBreak/>
        <w:t> ‌           أ-    قبول طلب الإلغاء.</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lang w:bidi="ar-AE"/>
        </w:rPr>
        <w:t> ‌         ب-   تأجيل الالغاء.                              </w:t>
      </w:r>
    </w:p>
    <w:p w:rsidR="001C7416" w:rsidRPr="001C7416" w:rsidRDefault="001C7416" w:rsidP="003A1B05">
      <w:pPr>
        <w:bidi/>
        <w:spacing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lang w:bidi="ar-AE"/>
        </w:rPr>
        <w:t> ‌         ج-   رفض طلب الإلغاء مع التسبيب.</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المادة الحادية عشرة</w:t>
      </w:r>
    </w:p>
    <w:p w:rsidR="001C7416" w:rsidRPr="001C7416" w:rsidRDefault="001C7416" w:rsidP="003A1B05">
      <w:pPr>
        <w:bidi/>
        <w:spacing w:after="100" w:afterAutospacing="1"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lang w:bidi="ar-AE"/>
        </w:rPr>
        <w:t>للهيئة </w:t>
      </w:r>
      <w:r w:rsidRPr="001C7416">
        <w:rPr>
          <w:rFonts w:ascii="Simplified Arabic" w:eastAsia="Times New Roman" w:hAnsi="Simplified Arabic" w:cs="Simplified Arabic"/>
          <w:sz w:val="28"/>
          <w:szCs w:val="28"/>
          <w:rtl/>
        </w:rPr>
        <w:t>تعليق الترخيص بناء على قرار مسبب، وللهيئة حسب تقديرها تمديد مدة الترخيص بمدة مساوية لمدة التعليق</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المادة الثانية عشرة</w:t>
      </w:r>
    </w:p>
    <w:p w:rsidR="001C7416" w:rsidRPr="001C7416" w:rsidRDefault="001C7416" w:rsidP="003A1B05">
      <w:pPr>
        <w:bidi/>
        <w:spacing w:after="100" w:afterAutospacing="1"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lang w:bidi="ar-AE"/>
        </w:rPr>
        <w:t>للهيئة رفض قبول طلب الترخيص ولها </w:t>
      </w:r>
      <w:r w:rsidRPr="001C7416">
        <w:rPr>
          <w:rFonts w:ascii="Simplified Arabic" w:eastAsia="Times New Roman" w:hAnsi="Simplified Arabic" w:cs="Simplified Arabic"/>
          <w:sz w:val="28"/>
          <w:szCs w:val="28"/>
          <w:rtl/>
        </w:rPr>
        <w:t>إلغاء الترخيص بناء على قرار مسبب، ويجوز لمقدم الطلب تقديم اعتراضه على القرار لدى إدارة الشكاوى في الهيئة .</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الف</w:t>
      </w:r>
      <w:r w:rsidRPr="001C7416">
        <w:rPr>
          <w:rFonts w:ascii="Simplified Arabic" w:eastAsia="Times New Roman" w:hAnsi="Simplified Arabic" w:cs="Simplified Arabic"/>
          <w:b/>
          <w:bCs/>
          <w:sz w:val="28"/>
          <w:szCs w:val="28"/>
          <w:u w:val="single"/>
          <w:rtl/>
        </w:rPr>
        <w:t>صل الثالث</w:t>
      </w:r>
      <w:r w:rsidRPr="001C7416">
        <w:rPr>
          <w:rFonts w:ascii="Simplified Arabic" w:eastAsia="Times New Roman" w:hAnsi="Simplified Arabic" w:cs="Simplified Arabic"/>
          <w:b/>
          <w:bCs/>
          <w:sz w:val="28"/>
          <w:szCs w:val="28"/>
          <w:u w:val="single"/>
        </w:rPr>
        <w:br/>
      </w:r>
      <w:r w:rsidRPr="001C7416">
        <w:rPr>
          <w:rFonts w:ascii="Simplified Arabic" w:eastAsia="Times New Roman" w:hAnsi="Simplified Arabic" w:cs="Simplified Arabic"/>
          <w:b/>
          <w:bCs/>
          <w:sz w:val="28"/>
          <w:szCs w:val="28"/>
          <w:u w:val="single"/>
        </w:rPr>
        <w:br/>
      </w:r>
      <w:r w:rsidRPr="001C7416">
        <w:rPr>
          <w:rFonts w:ascii="Simplified Arabic" w:eastAsia="Times New Roman" w:hAnsi="Simplified Arabic" w:cs="Simplified Arabic"/>
          <w:b/>
          <w:bCs/>
          <w:sz w:val="28"/>
          <w:szCs w:val="28"/>
          <w:u w:val="single"/>
          <w:rtl/>
        </w:rPr>
        <w:t>التزامات المرخص له</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Pr>
      </w:pPr>
      <w:r w:rsidRPr="001C7416">
        <w:rPr>
          <w:rFonts w:ascii="Simplified Arabic" w:eastAsia="Times New Roman" w:hAnsi="Simplified Arabic" w:cs="Simplified Arabic"/>
          <w:b/>
          <w:bCs/>
          <w:sz w:val="28"/>
          <w:szCs w:val="28"/>
          <w:rtl/>
        </w:rPr>
        <w:t>المادة الثالثة عشرة</w:t>
      </w:r>
    </w:p>
    <w:p w:rsidR="001C7416" w:rsidRPr="001C7416" w:rsidRDefault="001C7416" w:rsidP="003A1B05">
      <w:pPr>
        <w:bidi/>
        <w:spacing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يُحظر على المرخص له إجراء أي تعديل أو شطب في بيانات الترخيص أو مخالفة اشتراطات اصداره.</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المادة الرابعة عشرة</w:t>
      </w:r>
    </w:p>
    <w:p w:rsidR="001C7416" w:rsidRPr="001C7416" w:rsidRDefault="001C7416" w:rsidP="003A1B05">
      <w:pPr>
        <w:bidi/>
        <w:spacing w:after="0"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لا يجوز للمرخص له القيام بأي من الأعمال التالية إلا بعد الحصول على موافقة الهيئة:</w:t>
      </w:r>
    </w:p>
    <w:p w:rsidR="001C7416" w:rsidRPr="001C7416" w:rsidRDefault="001C7416" w:rsidP="003A1B05">
      <w:pPr>
        <w:bidi/>
        <w:spacing w:after="0" w:line="360" w:lineRule="atLeast"/>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w:t>
      </w:r>
    </w:p>
    <w:p w:rsidR="001C7416" w:rsidRPr="001C7416" w:rsidRDefault="001C7416" w:rsidP="003A1B05">
      <w:pPr>
        <w:bidi/>
        <w:spacing w:line="360" w:lineRule="atLeast"/>
        <w:ind w:left="81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1- التنازل عن الترخيص، أو السماح للغير باستخدامه، أو استغلاله، مع مراعاة أن تتوافر في المتنازل له الشروط والمتطلبات اللازمة لإصدار الترخيص وفق أحكام النظام واللائحة.</w:t>
      </w:r>
    </w:p>
    <w:p w:rsidR="001C7416" w:rsidRPr="001C7416" w:rsidRDefault="001C7416" w:rsidP="003A1B05">
      <w:pPr>
        <w:bidi/>
        <w:spacing w:line="360" w:lineRule="atLeast"/>
        <w:ind w:left="81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2-     إجراء أي تعديل على السجل التجاري.</w:t>
      </w:r>
    </w:p>
    <w:p w:rsidR="001C7416" w:rsidRPr="001C7416" w:rsidRDefault="001C7416" w:rsidP="003A1B05">
      <w:pPr>
        <w:bidi/>
        <w:spacing w:line="360" w:lineRule="atLeast"/>
        <w:ind w:left="81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3-     إجراء أي تعديل في بيانات الترخيص</w:t>
      </w:r>
    </w:p>
    <w:p w:rsidR="001C7416" w:rsidRPr="001C7416" w:rsidRDefault="001C7416" w:rsidP="003A1B05">
      <w:pPr>
        <w:bidi/>
        <w:spacing w:line="360" w:lineRule="atLeast"/>
        <w:ind w:left="81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4-      تغيير موقع النشاط الترفيهي أو المساند.</w:t>
      </w:r>
    </w:p>
    <w:p w:rsidR="001C7416" w:rsidRPr="001C7416" w:rsidRDefault="001C7416" w:rsidP="003A1B05">
      <w:pPr>
        <w:bidi/>
        <w:spacing w:line="360" w:lineRule="atLeast"/>
        <w:ind w:left="81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lastRenderedPageBreak/>
        <w:t>5-     إغلاق موقع النشاط الترفيهي أو المساند بشكل مؤقت أو دائم .</w:t>
      </w:r>
    </w:p>
    <w:p w:rsidR="001C7416" w:rsidRPr="001C7416" w:rsidRDefault="001C7416" w:rsidP="003A1B05">
      <w:pPr>
        <w:bidi/>
        <w:spacing w:line="360" w:lineRule="atLeast"/>
        <w:ind w:left="81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6-     التعديل أو التغيير على الخطة التشغيلية المعتمدة من الهيئة.</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المادة الخامسة عشرة</w:t>
      </w:r>
    </w:p>
    <w:p w:rsidR="001C7416" w:rsidRPr="001C7416" w:rsidRDefault="001C7416" w:rsidP="003A1B05">
      <w:pPr>
        <w:bidi/>
        <w:spacing w:after="100" w:afterAutospacing="1"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يلتزم المرخص له بما يلي</w:t>
      </w:r>
      <w:r w:rsidRPr="001C7416">
        <w:rPr>
          <w:rFonts w:ascii="Simplified Arabic" w:eastAsia="Times New Roman" w:hAnsi="Simplified Arabic" w:cs="Simplified Arabic"/>
          <w:sz w:val="28"/>
          <w:szCs w:val="28"/>
        </w:rPr>
        <w:t>:</w:t>
      </w:r>
    </w:p>
    <w:p w:rsidR="001C7416" w:rsidRPr="001C7416" w:rsidRDefault="001C7416" w:rsidP="003A1B05">
      <w:pPr>
        <w:bidi/>
        <w:spacing w:after="0"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 </w:t>
      </w:r>
    </w:p>
    <w:p w:rsidR="001C7416" w:rsidRPr="001C7416" w:rsidRDefault="001C7416" w:rsidP="003A1B05">
      <w:pPr>
        <w:bidi/>
        <w:spacing w:after="100" w:afterAutospacing="1" w:line="240" w:lineRule="auto"/>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Pr>
        <w:t xml:space="preserve">1.  </w:t>
      </w:r>
      <w:r w:rsidRPr="001C7416">
        <w:rPr>
          <w:rFonts w:ascii="Simplified Arabic" w:eastAsia="Times New Roman" w:hAnsi="Simplified Arabic" w:cs="Simplified Arabic"/>
          <w:sz w:val="28"/>
          <w:szCs w:val="28"/>
          <w:rtl/>
        </w:rPr>
        <w:t>مراعاة القيم والأخلاق الإسلامية والثقافة الاجتماعية في المملكة</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xml:space="preserve">2.  </w:t>
      </w:r>
      <w:r w:rsidRPr="001C7416">
        <w:rPr>
          <w:rFonts w:ascii="Simplified Arabic" w:eastAsia="Times New Roman" w:hAnsi="Simplified Arabic" w:cs="Simplified Arabic"/>
          <w:sz w:val="28"/>
          <w:szCs w:val="28"/>
          <w:rtl/>
        </w:rPr>
        <w:t>عدم الإساءة للأشخاص أو الجهات بأي شكل من الأشكال</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xml:space="preserve">3.  </w:t>
      </w:r>
      <w:r w:rsidRPr="001C7416">
        <w:rPr>
          <w:rFonts w:ascii="Simplified Arabic" w:eastAsia="Times New Roman" w:hAnsi="Simplified Arabic" w:cs="Simplified Arabic"/>
          <w:sz w:val="28"/>
          <w:szCs w:val="28"/>
          <w:rtl/>
        </w:rPr>
        <w:t>عدم ارتكاب أي فعل من شأنه الإخلال بالنظام العام أو الآداب العامة                                                                                                              4</w:t>
      </w: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tl/>
        </w:rPr>
        <w:t>أخذ موافقة الهيئة قبل الإعلان عن النشاط الترفيهي أو المساند، ويكون الإعلان وفقاً للضوابط التالية</w:t>
      </w:r>
      <w:r w:rsidRPr="001C7416">
        <w:rPr>
          <w:rFonts w:ascii="Simplified Arabic" w:eastAsia="Times New Roman" w:hAnsi="Simplified Arabic" w:cs="Simplified Arabic"/>
          <w:sz w:val="28"/>
          <w:szCs w:val="28"/>
        </w:rPr>
        <w:t>:                    </w:t>
      </w:r>
    </w:p>
    <w:p w:rsidR="001C7416" w:rsidRPr="001C7416" w:rsidRDefault="001C7416" w:rsidP="003A1B05">
      <w:pPr>
        <w:numPr>
          <w:ilvl w:val="0"/>
          <w:numId w:val="4"/>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tl/>
        </w:rPr>
        <w:t>عدم الإخلال بالآداب العامة</w:t>
      </w:r>
    </w:p>
    <w:p w:rsidR="001C7416" w:rsidRPr="001C7416" w:rsidRDefault="001C7416" w:rsidP="003A1B05">
      <w:pPr>
        <w:numPr>
          <w:ilvl w:val="0"/>
          <w:numId w:val="4"/>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tl/>
        </w:rPr>
        <w:t>أن يكون واضحاُ و أا يحتوي على معلومات غير واضحة من شأنها تضليل الجمهور</w:t>
      </w:r>
    </w:p>
    <w:p w:rsidR="001C7416" w:rsidRPr="001C7416" w:rsidRDefault="001C7416" w:rsidP="003A1B05">
      <w:pPr>
        <w:numPr>
          <w:ilvl w:val="0"/>
          <w:numId w:val="4"/>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tl/>
        </w:rPr>
        <w:t>ذكر رقم الترخيص</w:t>
      </w:r>
    </w:p>
    <w:p w:rsidR="001C7416" w:rsidRPr="001C7416" w:rsidRDefault="001C7416" w:rsidP="003A1B05">
      <w:pPr>
        <w:numPr>
          <w:ilvl w:val="0"/>
          <w:numId w:val="4"/>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tl/>
        </w:rPr>
        <w:t>مراعاة ما تقضي به الأنظمة و القرارت ذات العلاقة</w:t>
      </w:r>
    </w:p>
    <w:p w:rsidR="001C7416" w:rsidRPr="001C7416" w:rsidRDefault="001C7416" w:rsidP="003A1B05">
      <w:pPr>
        <w:numPr>
          <w:ilvl w:val="0"/>
          <w:numId w:val="4"/>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tl/>
        </w:rPr>
        <w:t>أي ضابط من ضوابط الإعلان عن الأنشطة الترفيهية أو المساندة التي تقرها الهيئة</w:t>
      </w: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tl/>
        </w:rPr>
        <w:t>مستقبلاً</w:t>
      </w:r>
      <w:r w:rsidRPr="001C7416">
        <w:rPr>
          <w:rFonts w:ascii="Simplified Arabic" w:eastAsia="Times New Roman" w:hAnsi="Simplified Arabic" w:cs="Simplified Arabic"/>
          <w:sz w:val="28"/>
          <w:szCs w:val="28"/>
        </w:rPr>
        <w:t>   </w:t>
      </w:r>
    </w:p>
    <w:p w:rsidR="001C7416" w:rsidRPr="001C7416" w:rsidRDefault="001C7416" w:rsidP="003A1B05">
      <w:pPr>
        <w:bidi/>
        <w:spacing w:after="100" w:afterAutospacing="1"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w:t>
      </w:r>
      <w:r w:rsidRPr="001C7416">
        <w:rPr>
          <w:rFonts w:ascii="Simplified Arabic" w:eastAsia="Times New Roman" w:hAnsi="Simplified Arabic" w:cs="Simplified Arabic"/>
          <w:sz w:val="28"/>
          <w:szCs w:val="28"/>
        </w:rPr>
        <w:br/>
        <w:t xml:space="preserve">5.  </w:t>
      </w:r>
      <w:r w:rsidRPr="001C7416">
        <w:rPr>
          <w:rFonts w:ascii="Simplified Arabic" w:eastAsia="Times New Roman" w:hAnsi="Simplified Arabic" w:cs="Simplified Arabic"/>
          <w:sz w:val="28"/>
          <w:szCs w:val="28"/>
          <w:rtl/>
        </w:rPr>
        <w:t>إبراز الترخيص في مكان واضح وبشكل مستمر في مقر النشاط الترفيهي أو المساند</w:t>
      </w:r>
      <w:r w:rsidRPr="001C7416">
        <w:rPr>
          <w:rFonts w:ascii="Simplified Arabic" w:eastAsia="Times New Roman" w:hAnsi="Simplified Arabic" w:cs="Simplified Arabic"/>
          <w:sz w:val="28"/>
          <w:szCs w:val="28"/>
        </w:rPr>
        <w:t>.</w:t>
      </w:r>
    </w:p>
    <w:p w:rsidR="001C7416" w:rsidRPr="001C7416" w:rsidRDefault="001C7416" w:rsidP="003A1B05">
      <w:pPr>
        <w:bidi/>
        <w:spacing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Pr>
        <w:t xml:space="preserve">6.  </w:t>
      </w:r>
      <w:r w:rsidRPr="001C7416">
        <w:rPr>
          <w:rFonts w:ascii="Simplified Arabic" w:eastAsia="Times New Roman" w:hAnsi="Simplified Arabic" w:cs="Simplified Arabic"/>
          <w:sz w:val="28"/>
          <w:szCs w:val="28"/>
          <w:rtl/>
        </w:rPr>
        <w:t>اتخاذ كافة إجراءات الأمن والسلامة في موقع النشاط الترفيهي أو المساند، ويشمل ذلك التأكد من الصيانة والمعدات والمباني الموجودة فيه والمستخدمة في النشاط الترفيهي، وغير ذلك من التزامات الأمن والسلامة المعتمدة لدى الهيئة</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xml:space="preserve">7.  </w:t>
      </w:r>
      <w:r w:rsidR="003A1B05">
        <w:rPr>
          <w:rFonts w:ascii="Simplified Arabic" w:eastAsia="Times New Roman" w:hAnsi="Simplified Arabic" w:cs="Simplified Arabic"/>
          <w:sz w:val="28"/>
          <w:szCs w:val="28"/>
          <w:rtl/>
        </w:rPr>
        <w:t>عدم</w:t>
      </w:r>
      <w:r w:rsidR="003A1B05">
        <w:rPr>
          <w:rFonts w:ascii="Simplified Arabic" w:eastAsia="Times New Roman" w:hAnsi="Simplified Arabic" w:cs="Simplified Arabic"/>
          <w:sz w:val="28"/>
          <w:szCs w:val="28"/>
        </w:rPr>
        <w:t xml:space="preserve"> </w:t>
      </w:r>
      <w:r w:rsidRPr="001C7416">
        <w:rPr>
          <w:rFonts w:ascii="Simplified Arabic" w:eastAsia="Times New Roman" w:hAnsi="Simplified Arabic" w:cs="Simplified Arabic"/>
          <w:sz w:val="28"/>
          <w:szCs w:val="28"/>
          <w:rtl/>
        </w:rPr>
        <w:t>استخدام شعار الهيئة إلا بموافقة رسمية مسبقة من الهيئة</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xml:space="preserve">8. </w:t>
      </w:r>
      <w:r w:rsidRPr="001C7416">
        <w:rPr>
          <w:rFonts w:ascii="Simplified Arabic" w:eastAsia="Times New Roman" w:hAnsi="Simplified Arabic" w:cs="Simplified Arabic"/>
          <w:sz w:val="28"/>
          <w:szCs w:val="28"/>
          <w:rtl/>
        </w:rPr>
        <w:t>التعاون مع المفتشين وموظفي الهيئة المختصين وتقديم الدعم اللازم لهم لتنفيذ مهامهم</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t xml:space="preserve">9.  </w:t>
      </w:r>
      <w:r w:rsidRPr="001C7416">
        <w:rPr>
          <w:rFonts w:ascii="Simplified Arabic" w:eastAsia="Times New Roman" w:hAnsi="Simplified Arabic" w:cs="Simplified Arabic"/>
          <w:sz w:val="28"/>
          <w:szCs w:val="28"/>
          <w:rtl/>
        </w:rPr>
        <w:t>أن تكون جميع المستندات النظامية لطالب الترخيص سارية المفعول</w:t>
      </w:r>
      <w:r w:rsidRPr="001C7416">
        <w:rPr>
          <w:rFonts w:ascii="Simplified Arabic" w:eastAsia="Times New Roman" w:hAnsi="Simplified Arabic" w:cs="Simplified Arabic"/>
          <w:sz w:val="28"/>
          <w:szCs w:val="28"/>
        </w:rPr>
        <w:t>.</w:t>
      </w:r>
      <w:r w:rsidRPr="001C7416">
        <w:rPr>
          <w:rFonts w:ascii="Simplified Arabic" w:eastAsia="Times New Roman" w:hAnsi="Simplified Arabic" w:cs="Simplified Arabic"/>
          <w:sz w:val="28"/>
          <w:szCs w:val="28"/>
        </w:rPr>
        <w:br/>
      </w:r>
      <w:r w:rsidRPr="001C7416">
        <w:rPr>
          <w:rFonts w:ascii="Simplified Arabic" w:eastAsia="Times New Roman" w:hAnsi="Simplified Arabic" w:cs="Simplified Arabic"/>
          <w:sz w:val="28"/>
          <w:szCs w:val="28"/>
        </w:rPr>
        <w:lastRenderedPageBreak/>
        <w:t xml:space="preserve">10.  </w:t>
      </w:r>
      <w:r w:rsidRPr="001C7416">
        <w:rPr>
          <w:rFonts w:ascii="Simplified Arabic" w:eastAsia="Times New Roman" w:hAnsi="Simplified Arabic" w:cs="Simplified Arabic"/>
          <w:sz w:val="28"/>
          <w:szCs w:val="28"/>
          <w:rtl/>
        </w:rPr>
        <w:t>تطبيق كافة ضوابط الأنشطة الترفيهية والمساندة التي تقرها الهيئة</w:t>
      </w:r>
      <w:r w:rsidRPr="001C7416">
        <w:rPr>
          <w:rFonts w:ascii="Simplified Arabic" w:eastAsia="Times New Roman" w:hAnsi="Simplified Arabic" w:cs="Simplified Arabic"/>
          <w:sz w:val="28"/>
          <w:szCs w:val="28"/>
        </w:rPr>
        <w:br/>
        <w:t xml:space="preserve">11.  </w:t>
      </w:r>
      <w:r w:rsidRPr="001C7416">
        <w:rPr>
          <w:rFonts w:ascii="Simplified Arabic" w:eastAsia="Times New Roman" w:hAnsi="Simplified Arabic" w:cs="Simplified Arabic"/>
          <w:sz w:val="28"/>
          <w:szCs w:val="28"/>
          <w:rtl/>
        </w:rPr>
        <w:t>الالتزام بالتعليمات والإرشادات التي تقرها الهيئة من وقت لآخر</w:t>
      </w:r>
      <w:r w:rsidRPr="001C7416">
        <w:rPr>
          <w:rFonts w:ascii="Simplified Arabic" w:eastAsia="Times New Roman" w:hAnsi="Simplified Arabic" w:cs="Simplified Arabic"/>
          <w:sz w:val="28"/>
          <w:szCs w:val="28"/>
        </w:rPr>
        <w:t>.</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Pr>
      </w:pPr>
      <w:r w:rsidRPr="001C7416">
        <w:rPr>
          <w:rFonts w:ascii="Simplified Arabic" w:eastAsia="Times New Roman" w:hAnsi="Simplified Arabic" w:cs="Simplified Arabic"/>
          <w:b/>
          <w:bCs/>
          <w:sz w:val="28"/>
          <w:szCs w:val="28"/>
          <w:rtl/>
        </w:rPr>
        <w:t>المادة السادسة عشرة</w:t>
      </w:r>
    </w:p>
    <w:p w:rsidR="001C7416" w:rsidRPr="001C7416" w:rsidRDefault="001C7416" w:rsidP="003A1B05">
      <w:pPr>
        <w:bidi/>
        <w:spacing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للرئيس التنفيذي أو من يفوضه صلاحية إصدار أو تعديل أو إلغاء ضوابط واشتراطات الأنشطة الترفيهية والمساندة وكل ما من شأنه رفع مستوى قطاع الترفيه</w:t>
      </w:r>
      <w:r w:rsidRPr="001C7416">
        <w:rPr>
          <w:rFonts w:ascii="Simplified Arabic" w:eastAsia="Times New Roman" w:hAnsi="Simplified Arabic" w:cs="Simplified Arabic"/>
          <w:b/>
          <w:bCs/>
          <w:sz w:val="28"/>
          <w:szCs w:val="28"/>
          <w:rtl/>
        </w:rPr>
        <w:t>.</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u w:val="single"/>
          <w:rtl/>
        </w:rPr>
        <w:t>الفصل الرابع</w:t>
      </w:r>
      <w:r w:rsidRPr="001C7416">
        <w:rPr>
          <w:rFonts w:ascii="Simplified Arabic" w:eastAsia="Times New Roman" w:hAnsi="Simplified Arabic" w:cs="Simplified Arabic"/>
          <w:b/>
          <w:bCs/>
          <w:sz w:val="28"/>
          <w:szCs w:val="28"/>
          <w:u w:val="single"/>
        </w:rPr>
        <w:br/>
      </w:r>
      <w:r w:rsidRPr="001C7416">
        <w:rPr>
          <w:rFonts w:ascii="Simplified Arabic" w:eastAsia="Times New Roman" w:hAnsi="Simplified Arabic" w:cs="Simplified Arabic"/>
          <w:b/>
          <w:bCs/>
          <w:sz w:val="28"/>
          <w:szCs w:val="28"/>
          <w:u w:val="single"/>
        </w:rPr>
        <w:br/>
      </w:r>
      <w:r w:rsidRPr="001C7416">
        <w:rPr>
          <w:rFonts w:ascii="Simplified Arabic" w:eastAsia="Times New Roman" w:hAnsi="Simplified Arabic" w:cs="Simplified Arabic"/>
          <w:b/>
          <w:bCs/>
          <w:sz w:val="28"/>
          <w:szCs w:val="28"/>
          <w:u w:val="single"/>
          <w:rtl/>
        </w:rPr>
        <w:t>العقوبات</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Pr>
      </w:pPr>
      <w:r w:rsidRPr="001C7416">
        <w:rPr>
          <w:rFonts w:ascii="Simplified Arabic" w:eastAsia="Times New Roman" w:hAnsi="Simplified Arabic" w:cs="Simplified Arabic"/>
          <w:b/>
          <w:bCs/>
          <w:sz w:val="28"/>
          <w:szCs w:val="28"/>
          <w:rtl/>
        </w:rPr>
        <w:t>المادة السابعة عشرة</w:t>
      </w:r>
    </w:p>
    <w:p w:rsidR="001C7416" w:rsidRPr="001C7416" w:rsidRDefault="001C7416" w:rsidP="003A1B05">
      <w:pPr>
        <w:bidi/>
        <w:spacing w:after="0" w:line="360" w:lineRule="atLeast"/>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للهيئة إيقاع واحدة أو أكثر من العقوبات التالية:</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     أ)       الإنذار</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   ب)       إغلاق المرفق الترفيهي</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    ج)       إيقاف النشاط الترفيهي أو المساند</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د)        سحب الترخيص.</w:t>
      </w:r>
    </w:p>
    <w:p w:rsidR="001C7416" w:rsidRPr="001C7416" w:rsidRDefault="001C7416" w:rsidP="003A1B05">
      <w:pPr>
        <w:bidi/>
        <w:spacing w:line="360" w:lineRule="atLeast"/>
        <w:ind w:left="720" w:hanging="360"/>
        <w:jc w:val="both"/>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  ‌ هـ)        </w:t>
      </w:r>
      <w:r w:rsidRPr="001C7416">
        <w:rPr>
          <w:rFonts w:ascii="Simplified Arabic" w:eastAsia="Times New Roman" w:hAnsi="Simplified Arabic" w:cs="Simplified Arabic"/>
          <w:sz w:val="28"/>
          <w:szCs w:val="28"/>
          <w:rtl/>
          <w:lang w:bidi="ar-AE"/>
        </w:rPr>
        <w:t>ادراج المخالف ضمن قائمة المنع.</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tl/>
        </w:rPr>
      </w:pPr>
      <w:r w:rsidRPr="001C7416">
        <w:rPr>
          <w:rFonts w:ascii="Simplified Arabic" w:eastAsia="Times New Roman" w:hAnsi="Simplified Arabic" w:cs="Simplified Arabic"/>
          <w:b/>
          <w:bCs/>
          <w:sz w:val="28"/>
          <w:szCs w:val="28"/>
          <w:rtl/>
        </w:rPr>
        <w:t>المادة الثامنة عشرة</w:t>
      </w:r>
    </w:p>
    <w:p w:rsidR="001C7416" w:rsidRPr="001C7416" w:rsidRDefault="001C7416" w:rsidP="003A1B05">
      <w:pPr>
        <w:bidi/>
        <w:spacing w:after="0" w:line="360" w:lineRule="atLeast"/>
        <w:ind w:left="720" w:hanging="360"/>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 </w:t>
      </w:r>
    </w:p>
    <w:p w:rsidR="001C7416" w:rsidRPr="001C7416" w:rsidRDefault="001C7416" w:rsidP="003A1B05">
      <w:pPr>
        <w:numPr>
          <w:ilvl w:val="0"/>
          <w:numId w:val="5"/>
        </w:numPr>
        <w:bidi/>
        <w:spacing w:after="0" w:line="240" w:lineRule="auto"/>
        <w:jc w:val="both"/>
        <w:textAlignment w:val="baseline"/>
        <w:rPr>
          <w:rFonts w:ascii="Simplified Arabic" w:eastAsia="Times New Roman" w:hAnsi="Simplified Arabic" w:cs="Simplified Arabic"/>
          <w:sz w:val="28"/>
          <w:szCs w:val="28"/>
          <w:rtl/>
        </w:rPr>
      </w:pPr>
      <w:r w:rsidRPr="001C7416">
        <w:rPr>
          <w:rFonts w:ascii="Simplified Arabic" w:eastAsia="Times New Roman" w:hAnsi="Simplified Arabic" w:cs="Simplified Arabic"/>
          <w:sz w:val="28"/>
          <w:szCs w:val="28"/>
          <w:rtl/>
        </w:rPr>
        <w:t>للمرخص له تقديم الاعتراض على قرارات الهيئة لدى إدارة الشكاوى وتنظر الادارة في الاعتراض مع اتخاذ الاجراء المناسب او الرفع للجنة التظلمات</w:t>
      </w:r>
      <w:r w:rsidRPr="001C7416">
        <w:rPr>
          <w:rFonts w:ascii="Simplified Arabic" w:eastAsia="Times New Roman" w:hAnsi="Simplified Arabic" w:cs="Simplified Arabic"/>
          <w:sz w:val="28"/>
          <w:szCs w:val="28"/>
        </w:rPr>
        <w:t>.</w:t>
      </w:r>
    </w:p>
    <w:p w:rsidR="001C7416" w:rsidRPr="001C7416" w:rsidRDefault="001C7416" w:rsidP="003A1B05">
      <w:pPr>
        <w:numPr>
          <w:ilvl w:val="0"/>
          <w:numId w:val="5"/>
        </w:numPr>
        <w:bidi/>
        <w:spacing w:after="0"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تشكل بقرار من الرئيس التنفيذي لجنة للتظلمات مكونة من رئيس وعضوين كحد أدنى على ان يكون أحدهم مستشاراً قانونياً للنظر في التظلمات على القرارات والعقوبات، ويحدد قرار تشكيل اللجنة إجراءات عملها</w:t>
      </w:r>
      <w:r w:rsidRPr="001C7416">
        <w:rPr>
          <w:rFonts w:ascii="Simplified Arabic" w:eastAsia="Times New Roman" w:hAnsi="Simplified Arabic" w:cs="Simplified Arabic"/>
          <w:sz w:val="28"/>
          <w:szCs w:val="28"/>
        </w:rPr>
        <w:t>.</w:t>
      </w:r>
    </w:p>
    <w:p w:rsidR="001C7416" w:rsidRPr="001C7416" w:rsidRDefault="001C7416" w:rsidP="003A1B05">
      <w:pPr>
        <w:numPr>
          <w:ilvl w:val="0"/>
          <w:numId w:val="5"/>
        </w:numPr>
        <w:bidi/>
        <w:spacing w:line="240" w:lineRule="auto"/>
        <w:jc w:val="both"/>
        <w:textAlignment w:val="baseline"/>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يجوز التظلم من قرارات لجنة التظلمات أمام ديوان المظالم خلال ستين يوماً من تاريخ العلم بالقرار وإلا عُد نهائياً غير قابل للطعن</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Pr>
      </w:pPr>
      <w:r w:rsidRPr="001C7416">
        <w:rPr>
          <w:rFonts w:ascii="Simplified Arabic" w:eastAsia="Times New Roman" w:hAnsi="Simplified Arabic" w:cs="Simplified Arabic"/>
          <w:b/>
          <w:bCs/>
          <w:sz w:val="28"/>
          <w:szCs w:val="28"/>
          <w:u w:val="single"/>
          <w:rtl/>
        </w:rPr>
        <w:lastRenderedPageBreak/>
        <w:t>الفصل الخامس</w:t>
      </w:r>
      <w:r w:rsidRPr="001C7416">
        <w:rPr>
          <w:rFonts w:ascii="Simplified Arabic" w:eastAsia="Times New Roman" w:hAnsi="Simplified Arabic" w:cs="Simplified Arabic"/>
          <w:b/>
          <w:bCs/>
          <w:sz w:val="28"/>
          <w:szCs w:val="28"/>
          <w:u w:val="single"/>
        </w:rPr>
        <w:br/>
      </w:r>
      <w:r w:rsidRPr="001C7416">
        <w:rPr>
          <w:rFonts w:ascii="Simplified Arabic" w:eastAsia="Times New Roman" w:hAnsi="Simplified Arabic" w:cs="Simplified Arabic"/>
          <w:b/>
          <w:bCs/>
          <w:sz w:val="28"/>
          <w:szCs w:val="28"/>
          <w:u w:val="single"/>
        </w:rPr>
        <w:br/>
      </w:r>
      <w:r w:rsidRPr="001C7416">
        <w:rPr>
          <w:rFonts w:ascii="Simplified Arabic" w:eastAsia="Times New Roman" w:hAnsi="Simplified Arabic" w:cs="Simplified Arabic"/>
          <w:b/>
          <w:bCs/>
          <w:sz w:val="28"/>
          <w:szCs w:val="28"/>
          <w:u w:val="single"/>
          <w:rtl/>
        </w:rPr>
        <w:t>أحكام ختامية</w:t>
      </w:r>
    </w:p>
    <w:p w:rsidR="001C7416" w:rsidRPr="001C7416" w:rsidRDefault="001C7416" w:rsidP="003A1B05">
      <w:pPr>
        <w:bidi/>
        <w:spacing w:line="240" w:lineRule="auto"/>
        <w:jc w:val="both"/>
        <w:outlineLvl w:val="2"/>
        <w:rPr>
          <w:rFonts w:ascii="Simplified Arabic" w:eastAsia="Times New Roman" w:hAnsi="Simplified Arabic" w:cs="Simplified Arabic"/>
          <w:b/>
          <w:bCs/>
          <w:sz w:val="28"/>
          <w:szCs w:val="28"/>
        </w:rPr>
      </w:pPr>
      <w:r w:rsidRPr="001C7416">
        <w:rPr>
          <w:rFonts w:ascii="Simplified Arabic" w:eastAsia="Times New Roman" w:hAnsi="Simplified Arabic" w:cs="Simplified Arabic"/>
          <w:b/>
          <w:bCs/>
          <w:sz w:val="28"/>
          <w:szCs w:val="28"/>
          <w:rtl/>
        </w:rPr>
        <w:t>المادة التاسعة عشرة</w:t>
      </w:r>
    </w:p>
    <w:p w:rsidR="001C7416" w:rsidRPr="001C7416" w:rsidRDefault="001C7416" w:rsidP="003A1B05">
      <w:pPr>
        <w:bidi/>
        <w:spacing w:after="100" w:afterAutospacing="1" w:line="240" w:lineRule="auto"/>
        <w:jc w:val="both"/>
        <w:rPr>
          <w:rFonts w:ascii="Simplified Arabic" w:eastAsia="Times New Roman" w:hAnsi="Simplified Arabic" w:cs="Simplified Arabic"/>
          <w:sz w:val="28"/>
          <w:szCs w:val="28"/>
        </w:rPr>
      </w:pPr>
      <w:r w:rsidRPr="001C7416">
        <w:rPr>
          <w:rFonts w:ascii="Simplified Arabic" w:eastAsia="Times New Roman" w:hAnsi="Simplified Arabic" w:cs="Simplified Arabic"/>
          <w:sz w:val="28"/>
          <w:szCs w:val="28"/>
          <w:rtl/>
        </w:rPr>
        <w:t>تحل هذه اللائحة محل لائحة تراخيص الأنشطة الترفيهية الصادرة عن مجلس إدارة الهيئة العامة للترفيه بموجب القرار رقم ٢٦/٢٠١٨ وتاريخ ٠٦/٠٩/١٤٣٩ه الموافق ٢١/٠٥/٢٠١٨م والمعدلة بموجب قرار رقم ٣٦ /٢٠١٨ وتاريخ ٢٥/٠٣/١٤٤٠ه الموافق ٠٣/١٢/ ٢٠١٨م.</w:t>
      </w:r>
    </w:p>
    <w:p w:rsidR="00C8371F" w:rsidRPr="003A1B05" w:rsidRDefault="003A1B05" w:rsidP="003A1B05">
      <w:pPr>
        <w:bidi/>
        <w:jc w:val="both"/>
        <w:rPr>
          <w:rFonts w:ascii="Simplified Arabic" w:hAnsi="Simplified Arabic" w:cs="Simplified Arabic"/>
          <w:sz w:val="28"/>
          <w:szCs w:val="28"/>
        </w:rPr>
      </w:pPr>
    </w:p>
    <w:sectPr w:rsidR="00C8371F" w:rsidRPr="003A1B05" w:rsidSect="001C7416">
      <w:pgSz w:w="12240" w:h="15840" w:code="1"/>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6EE4"/>
    <w:multiLevelType w:val="multilevel"/>
    <w:tmpl w:val="DB6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4707B"/>
    <w:multiLevelType w:val="multilevel"/>
    <w:tmpl w:val="C5CE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320A8"/>
    <w:multiLevelType w:val="multilevel"/>
    <w:tmpl w:val="0CAC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87325"/>
    <w:multiLevelType w:val="multilevel"/>
    <w:tmpl w:val="2AA0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C03F0"/>
    <w:multiLevelType w:val="multilevel"/>
    <w:tmpl w:val="93E2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16"/>
    <w:rsid w:val="001C7416"/>
    <w:rsid w:val="003A1B05"/>
    <w:rsid w:val="00D37CA4"/>
    <w:rsid w:val="00D71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7679"/>
  <w15:chartTrackingRefBased/>
  <w15:docId w15:val="{EA297F2D-B609-43D6-A655-2408CB46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74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C74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C741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C7416"/>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C741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C74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74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1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2650">
      <w:bodyDiv w:val="1"/>
      <w:marLeft w:val="0"/>
      <w:marRight w:val="0"/>
      <w:marTop w:val="0"/>
      <w:marBottom w:val="0"/>
      <w:divBdr>
        <w:top w:val="none" w:sz="0" w:space="0" w:color="auto"/>
        <w:left w:val="none" w:sz="0" w:space="0" w:color="auto"/>
        <w:bottom w:val="none" w:sz="0" w:space="0" w:color="auto"/>
        <w:right w:val="none" w:sz="0" w:space="0" w:color="auto"/>
      </w:divBdr>
      <w:divsChild>
        <w:div w:id="732123417">
          <w:marLeft w:val="0"/>
          <w:marRight w:val="0"/>
          <w:marTop w:val="0"/>
          <w:marBottom w:val="0"/>
          <w:divBdr>
            <w:top w:val="none" w:sz="0" w:space="0" w:color="auto"/>
            <w:left w:val="none" w:sz="0" w:space="0" w:color="auto"/>
            <w:bottom w:val="none" w:sz="0" w:space="0" w:color="auto"/>
            <w:right w:val="none" w:sz="0" w:space="0" w:color="auto"/>
          </w:divBdr>
          <w:divsChild>
            <w:div w:id="1128740345">
              <w:marLeft w:val="0"/>
              <w:marRight w:val="0"/>
              <w:marTop w:val="0"/>
              <w:marBottom w:val="0"/>
              <w:divBdr>
                <w:top w:val="none" w:sz="0" w:space="0" w:color="auto"/>
                <w:left w:val="none" w:sz="0" w:space="0" w:color="auto"/>
                <w:bottom w:val="none" w:sz="0" w:space="0" w:color="auto"/>
                <w:right w:val="none" w:sz="0" w:space="0" w:color="auto"/>
              </w:divBdr>
              <w:divsChild>
                <w:div w:id="479734118">
                  <w:marLeft w:val="0"/>
                  <w:marRight w:val="0"/>
                  <w:marTop w:val="0"/>
                  <w:marBottom w:val="0"/>
                  <w:divBdr>
                    <w:top w:val="none" w:sz="0" w:space="0" w:color="auto"/>
                    <w:left w:val="none" w:sz="0" w:space="0" w:color="auto"/>
                    <w:bottom w:val="none" w:sz="0" w:space="0" w:color="auto"/>
                    <w:right w:val="none" w:sz="0" w:space="0" w:color="auto"/>
                  </w:divBdr>
                  <w:divsChild>
                    <w:div w:id="2007004859">
                      <w:marLeft w:val="0"/>
                      <w:marRight w:val="0"/>
                      <w:marTop w:val="0"/>
                      <w:marBottom w:val="0"/>
                      <w:divBdr>
                        <w:top w:val="none" w:sz="0" w:space="0" w:color="auto"/>
                        <w:left w:val="none" w:sz="0" w:space="0" w:color="auto"/>
                        <w:bottom w:val="none" w:sz="0" w:space="0" w:color="auto"/>
                        <w:right w:val="none" w:sz="0" w:space="0" w:color="auto"/>
                      </w:divBdr>
                      <w:divsChild>
                        <w:div w:id="1613902825">
                          <w:marLeft w:val="0"/>
                          <w:marRight w:val="0"/>
                          <w:marTop w:val="0"/>
                          <w:marBottom w:val="0"/>
                          <w:divBdr>
                            <w:top w:val="none" w:sz="0" w:space="0" w:color="auto"/>
                            <w:left w:val="none" w:sz="0" w:space="0" w:color="auto"/>
                            <w:bottom w:val="none" w:sz="0" w:space="0" w:color="auto"/>
                            <w:right w:val="none" w:sz="0" w:space="0" w:color="auto"/>
                          </w:divBdr>
                          <w:divsChild>
                            <w:div w:id="888957421">
                              <w:marLeft w:val="0"/>
                              <w:marRight w:val="0"/>
                              <w:marTop w:val="0"/>
                              <w:marBottom w:val="0"/>
                              <w:divBdr>
                                <w:top w:val="none" w:sz="0" w:space="0" w:color="auto"/>
                                <w:left w:val="none" w:sz="0" w:space="0" w:color="auto"/>
                                <w:bottom w:val="none" w:sz="0" w:space="0" w:color="auto"/>
                                <w:right w:val="none" w:sz="0" w:space="0" w:color="auto"/>
                              </w:divBdr>
                              <w:divsChild>
                                <w:div w:id="1949003114">
                                  <w:marLeft w:val="0"/>
                                  <w:marRight w:val="0"/>
                                  <w:marTop w:val="0"/>
                                  <w:marBottom w:val="300"/>
                                  <w:divBdr>
                                    <w:top w:val="none" w:sz="0" w:space="0" w:color="auto"/>
                                    <w:left w:val="none" w:sz="0" w:space="0" w:color="auto"/>
                                    <w:bottom w:val="none" w:sz="0" w:space="0" w:color="auto"/>
                                    <w:right w:val="none" w:sz="0" w:space="0" w:color="auto"/>
                                  </w:divBdr>
                                  <w:divsChild>
                                    <w:div w:id="964582563">
                                      <w:marLeft w:val="0"/>
                                      <w:marRight w:val="0"/>
                                      <w:marTop w:val="0"/>
                                      <w:marBottom w:val="0"/>
                                      <w:divBdr>
                                        <w:top w:val="none" w:sz="0" w:space="0" w:color="auto"/>
                                        <w:left w:val="none" w:sz="0" w:space="0" w:color="auto"/>
                                        <w:bottom w:val="none" w:sz="0" w:space="0" w:color="auto"/>
                                        <w:right w:val="none" w:sz="0" w:space="0" w:color="auto"/>
                                      </w:divBdr>
                                    </w:div>
                                  </w:divsChild>
                                </w:div>
                                <w:div w:id="957293775">
                                  <w:marLeft w:val="0"/>
                                  <w:marRight w:val="0"/>
                                  <w:marTop w:val="0"/>
                                  <w:marBottom w:val="0"/>
                                  <w:divBdr>
                                    <w:top w:val="none" w:sz="0" w:space="0" w:color="auto"/>
                                    <w:left w:val="none" w:sz="0" w:space="0" w:color="auto"/>
                                    <w:bottom w:val="none" w:sz="0" w:space="0" w:color="auto"/>
                                    <w:right w:val="none" w:sz="0" w:space="0" w:color="auto"/>
                                  </w:divBdr>
                                  <w:divsChild>
                                    <w:div w:id="3976776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757414">
          <w:marLeft w:val="0"/>
          <w:marRight w:val="0"/>
          <w:marTop w:val="0"/>
          <w:marBottom w:val="0"/>
          <w:divBdr>
            <w:top w:val="none" w:sz="0" w:space="0" w:color="auto"/>
            <w:left w:val="none" w:sz="0" w:space="0" w:color="auto"/>
            <w:bottom w:val="none" w:sz="0" w:space="0" w:color="auto"/>
            <w:right w:val="none" w:sz="0" w:space="0" w:color="auto"/>
          </w:divBdr>
          <w:divsChild>
            <w:div w:id="104664280">
              <w:marLeft w:val="0"/>
              <w:marRight w:val="0"/>
              <w:marTop w:val="0"/>
              <w:marBottom w:val="0"/>
              <w:divBdr>
                <w:top w:val="none" w:sz="0" w:space="0" w:color="auto"/>
                <w:left w:val="none" w:sz="0" w:space="0" w:color="auto"/>
                <w:bottom w:val="none" w:sz="0" w:space="0" w:color="auto"/>
                <w:right w:val="none" w:sz="0" w:space="0" w:color="auto"/>
              </w:divBdr>
              <w:divsChild>
                <w:div w:id="1691106198">
                  <w:marLeft w:val="0"/>
                  <w:marRight w:val="0"/>
                  <w:marTop w:val="0"/>
                  <w:marBottom w:val="0"/>
                  <w:divBdr>
                    <w:top w:val="none" w:sz="0" w:space="0" w:color="auto"/>
                    <w:left w:val="none" w:sz="0" w:space="0" w:color="auto"/>
                    <w:bottom w:val="none" w:sz="0" w:space="0" w:color="auto"/>
                    <w:right w:val="none" w:sz="0" w:space="0" w:color="auto"/>
                  </w:divBdr>
                  <w:divsChild>
                    <w:div w:id="831945785">
                      <w:marLeft w:val="0"/>
                      <w:marRight w:val="0"/>
                      <w:marTop w:val="0"/>
                      <w:marBottom w:val="300"/>
                      <w:divBdr>
                        <w:top w:val="none" w:sz="0" w:space="0" w:color="auto"/>
                        <w:left w:val="none" w:sz="0" w:space="0" w:color="auto"/>
                        <w:bottom w:val="none" w:sz="0" w:space="0" w:color="auto"/>
                        <w:right w:val="none" w:sz="0" w:space="0" w:color="auto"/>
                      </w:divBdr>
                      <w:divsChild>
                        <w:div w:id="1195121277">
                          <w:marLeft w:val="0"/>
                          <w:marRight w:val="0"/>
                          <w:marTop w:val="0"/>
                          <w:marBottom w:val="0"/>
                          <w:divBdr>
                            <w:top w:val="none" w:sz="0" w:space="0" w:color="auto"/>
                            <w:left w:val="none" w:sz="0" w:space="0" w:color="auto"/>
                            <w:bottom w:val="none" w:sz="0" w:space="0" w:color="auto"/>
                            <w:right w:val="none" w:sz="0" w:space="0" w:color="auto"/>
                          </w:divBdr>
                        </w:div>
                      </w:divsChild>
                    </w:div>
                    <w:div w:id="2029721218">
                      <w:marLeft w:val="0"/>
                      <w:marRight w:val="0"/>
                      <w:marTop w:val="0"/>
                      <w:marBottom w:val="300"/>
                      <w:divBdr>
                        <w:top w:val="none" w:sz="0" w:space="0" w:color="auto"/>
                        <w:left w:val="none" w:sz="0" w:space="0" w:color="auto"/>
                        <w:bottom w:val="none" w:sz="0" w:space="0" w:color="auto"/>
                        <w:right w:val="none" w:sz="0" w:space="0" w:color="auto"/>
                      </w:divBdr>
                      <w:divsChild>
                        <w:div w:id="1324511893">
                          <w:marLeft w:val="0"/>
                          <w:marRight w:val="0"/>
                          <w:marTop w:val="0"/>
                          <w:marBottom w:val="0"/>
                          <w:divBdr>
                            <w:top w:val="none" w:sz="0" w:space="0" w:color="auto"/>
                            <w:left w:val="none" w:sz="0" w:space="0" w:color="auto"/>
                            <w:bottom w:val="none" w:sz="0" w:space="0" w:color="auto"/>
                            <w:right w:val="none" w:sz="0" w:space="0" w:color="auto"/>
                          </w:divBdr>
                        </w:div>
                      </w:divsChild>
                    </w:div>
                    <w:div w:id="1650358575">
                      <w:marLeft w:val="0"/>
                      <w:marRight w:val="0"/>
                      <w:marTop w:val="0"/>
                      <w:marBottom w:val="300"/>
                      <w:divBdr>
                        <w:top w:val="none" w:sz="0" w:space="0" w:color="auto"/>
                        <w:left w:val="none" w:sz="0" w:space="0" w:color="auto"/>
                        <w:bottom w:val="none" w:sz="0" w:space="0" w:color="auto"/>
                        <w:right w:val="none" w:sz="0" w:space="0" w:color="auto"/>
                      </w:divBdr>
                      <w:divsChild>
                        <w:div w:id="2004310879">
                          <w:marLeft w:val="0"/>
                          <w:marRight w:val="0"/>
                          <w:marTop w:val="0"/>
                          <w:marBottom w:val="0"/>
                          <w:divBdr>
                            <w:top w:val="none" w:sz="0" w:space="0" w:color="auto"/>
                            <w:left w:val="none" w:sz="0" w:space="0" w:color="auto"/>
                            <w:bottom w:val="none" w:sz="0" w:space="0" w:color="auto"/>
                            <w:right w:val="none" w:sz="0" w:space="0" w:color="auto"/>
                          </w:divBdr>
                        </w:div>
                      </w:divsChild>
                    </w:div>
                    <w:div w:id="1546797349">
                      <w:marLeft w:val="0"/>
                      <w:marRight w:val="0"/>
                      <w:marTop w:val="0"/>
                      <w:marBottom w:val="300"/>
                      <w:divBdr>
                        <w:top w:val="none" w:sz="0" w:space="0" w:color="auto"/>
                        <w:left w:val="none" w:sz="0" w:space="0" w:color="auto"/>
                        <w:bottom w:val="none" w:sz="0" w:space="0" w:color="auto"/>
                        <w:right w:val="none" w:sz="0" w:space="0" w:color="auto"/>
                      </w:divBdr>
                      <w:divsChild>
                        <w:div w:id="624308673">
                          <w:marLeft w:val="0"/>
                          <w:marRight w:val="0"/>
                          <w:marTop w:val="750"/>
                          <w:marBottom w:val="0"/>
                          <w:divBdr>
                            <w:top w:val="none" w:sz="0" w:space="0" w:color="auto"/>
                            <w:left w:val="none" w:sz="0" w:space="0" w:color="auto"/>
                            <w:bottom w:val="none" w:sz="0" w:space="0" w:color="auto"/>
                            <w:right w:val="none" w:sz="0" w:space="0" w:color="auto"/>
                          </w:divBdr>
                        </w:div>
                      </w:divsChild>
                    </w:div>
                    <w:div w:id="853232241">
                      <w:marLeft w:val="0"/>
                      <w:marRight w:val="0"/>
                      <w:marTop w:val="0"/>
                      <w:marBottom w:val="300"/>
                      <w:divBdr>
                        <w:top w:val="none" w:sz="0" w:space="0" w:color="auto"/>
                        <w:left w:val="none" w:sz="0" w:space="0" w:color="auto"/>
                        <w:bottom w:val="none" w:sz="0" w:space="0" w:color="auto"/>
                        <w:right w:val="none" w:sz="0" w:space="0" w:color="auto"/>
                      </w:divBdr>
                      <w:divsChild>
                        <w:div w:id="1225722705">
                          <w:marLeft w:val="0"/>
                          <w:marRight w:val="0"/>
                          <w:marTop w:val="750"/>
                          <w:marBottom w:val="0"/>
                          <w:divBdr>
                            <w:top w:val="none" w:sz="0" w:space="0" w:color="auto"/>
                            <w:left w:val="none" w:sz="0" w:space="0" w:color="auto"/>
                            <w:bottom w:val="none" w:sz="0" w:space="0" w:color="auto"/>
                            <w:right w:val="none" w:sz="0" w:space="0" w:color="auto"/>
                          </w:divBdr>
                        </w:div>
                      </w:divsChild>
                    </w:div>
                    <w:div w:id="1647706705">
                      <w:marLeft w:val="0"/>
                      <w:marRight w:val="0"/>
                      <w:marTop w:val="0"/>
                      <w:marBottom w:val="300"/>
                      <w:divBdr>
                        <w:top w:val="none" w:sz="0" w:space="0" w:color="auto"/>
                        <w:left w:val="none" w:sz="0" w:space="0" w:color="auto"/>
                        <w:bottom w:val="none" w:sz="0" w:space="0" w:color="auto"/>
                        <w:right w:val="none" w:sz="0" w:space="0" w:color="auto"/>
                      </w:divBdr>
                      <w:divsChild>
                        <w:div w:id="1580097428">
                          <w:marLeft w:val="0"/>
                          <w:marRight w:val="0"/>
                          <w:marTop w:val="0"/>
                          <w:marBottom w:val="0"/>
                          <w:divBdr>
                            <w:top w:val="none" w:sz="0" w:space="0" w:color="auto"/>
                            <w:left w:val="none" w:sz="0" w:space="0" w:color="auto"/>
                            <w:bottom w:val="none" w:sz="0" w:space="0" w:color="auto"/>
                            <w:right w:val="none" w:sz="0" w:space="0" w:color="auto"/>
                          </w:divBdr>
                        </w:div>
                      </w:divsChild>
                    </w:div>
                    <w:div w:id="1732146151">
                      <w:marLeft w:val="0"/>
                      <w:marRight w:val="0"/>
                      <w:marTop w:val="0"/>
                      <w:marBottom w:val="300"/>
                      <w:divBdr>
                        <w:top w:val="none" w:sz="0" w:space="0" w:color="auto"/>
                        <w:left w:val="none" w:sz="0" w:space="0" w:color="auto"/>
                        <w:bottom w:val="none" w:sz="0" w:space="0" w:color="auto"/>
                        <w:right w:val="none" w:sz="0" w:space="0" w:color="auto"/>
                      </w:divBdr>
                      <w:divsChild>
                        <w:div w:id="1984508450">
                          <w:marLeft w:val="0"/>
                          <w:marRight w:val="0"/>
                          <w:marTop w:val="750"/>
                          <w:marBottom w:val="0"/>
                          <w:divBdr>
                            <w:top w:val="none" w:sz="0" w:space="0" w:color="auto"/>
                            <w:left w:val="none" w:sz="0" w:space="0" w:color="auto"/>
                            <w:bottom w:val="none" w:sz="0" w:space="0" w:color="auto"/>
                            <w:right w:val="none" w:sz="0" w:space="0" w:color="auto"/>
                          </w:divBdr>
                        </w:div>
                      </w:divsChild>
                    </w:div>
                    <w:div w:id="1465464997">
                      <w:marLeft w:val="0"/>
                      <w:marRight w:val="0"/>
                      <w:marTop w:val="0"/>
                      <w:marBottom w:val="300"/>
                      <w:divBdr>
                        <w:top w:val="none" w:sz="0" w:space="0" w:color="auto"/>
                        <w:left w:val="none" w:sz="0" w:space="0" w:color="auto"/>
                        <w:bottom w:val="none" w:sz="0" w:space="0" w:color="auto"/>
                        <w:right w:val="none" w:sz="0" w:space="0" w:color="auto"/>
                      </w:divBdr>
                      <w:divsChild>
                        <w:div w:id="154691503">
                          <w:marLeft w:val="0"/>
                          <w:marRight w:val="0"/>
                          <w:marTop w:val="0"/>
                          <w:marBottom w:val="0"/>
                          <w:divBdr>
                            <w:top w:val="none" w:sz="0" w:space="0" w:color="auto"/>
                            <w:left w:val="none" w:sz="0" w:space="0" w:color="auto"/>
                            <w:bottom w:val="none" w:sz="0" w:space="0" w:color="auto"/>
                            <w:right w:val="none" w:sz="0" w:space="0" w:color="auto"/>
                          </w:divBdr>
                        </w:div>
                      </w:divsChild>
                    </w:div>
                    <w:div w:id="335034781">
                      <w:marLeft w:val="0"/>
                      <w:marRight w:val="0"/>
                      <w:marTop w:val="0"/>
                      <w:marBottom w:val="300"/>
                      <w:divBdr>
                        <w:top w:val="none" w:sz="0" w:space="0" w:color="auto"/>
                        <w:left w:val="none" w:sz="0" w:space="0" w:color="auto"/>
                        <w:bottom w:val="none" w:sz="0" w:space="0" w:color="auto"/>
                        <w:right w:val="none" w:sz="0" w:space="0" w:color="auto"/>
                      </w:divBdr>
                      <w:divsChild>
                        <w:div w:id="450369701">
                          <w:marLeft w:val="0"/>
                          <w:marRight w:val="0"/>
                          <w:marTop w:val="750"/>
                          <w:marBottom w:val="0"/>
                          <w:divBdr>
                            <w:top w:val="none" w:sz="0" w:space="0" w:color="auto"/>
                            <w:left w:val="none" w:sz="0" w:space="0" w:color="auto"/>
                            <w:bottom w:val="none" w:sz="0" w:space="0" w:color="auto"/>
                            <w:right w:val="none" w:sz="0" w:space="0" w:color="auto"/>
                          </w:divBdr>
                        </w:div>
                      </w:divsChild>
                    </w:div>
                    <w:div w:id="1649937480">
                      <w:marLeft w:val="0"/>
                      <w:marRight w:val="0"/>
                      <w:marTop w:val="0"/>
                      <w:marBottom w:val="300"/>
                      <w:divBdr>
                        <w:top w:val="none" w:sz="0" w:space="0" w:color="auto"/>
                        <w:left w:val="none" w:sz="0" w:space="0" w:color="auto"/>
                        <w:bottom w:val="none" w:sz="0" w:space="0" w:color="auto"/>
                        <w:right w:val="none" w:sz="0" w:space="0" w:color="auto"/>
                      </w:divBdr>
                      <w:divsChild>
                        <w:div w:id="1372462555">
                          <w:marLeft w:val="0"/>
                          <w:marRight w:val="0"/>
                          <w:marTop w:val="0"/>
                          <w:marBottom w:val="0"/>
                          <w:divBdr>
                            <w:top w:val="none" w:sz="0" w:space="0" w:color="auto"/>
                            <w:left w:val="none" w:sz="0" w:space="0" w:color="auto"/>
                            <w:bottom w:val="none" w:sz="0" w:space="0" w:color="auto"/>
                            <w:right w:val="none" w:sz="0" w:space="0" w:color="auto"/>
                          </w:divBdr>
                        </w:div>
                      </w:divsChild>
                    </w:div>
                    <w:div w:id="335772394">
                      <w:marLeft w:val="0"/>
                      <w:marRight w:val="0"/>
                      <w:marTop w:val="0"/>
                      <w:marBottom w:val="300"/>
                      <w:divBdr>
                        <w:top w:val="none" w:sz="0" w:space="0" w:color="auto"/>
                        <w:left w:val="none" w:sz="0" w:space="0" w:color="auto"/>
                        <w:bottom w:val="none" w:sz="0" w:space="0" w:color="auto"/>
                        <w:right w:val="none" w:sz="0" w:space="0" w:color="auto"/>
                      </w:divBdr>
                      <w:divsChild>
                        <w:div w:id="984748147">
                          <w:marLeft w:val="0"/>
                          <w:marRight w:val="0"/>
                          <w:marTop w:val="750"/>
                          <w:marBottom w:val="0"/>
                          <w:divBdr>
                            <w:top w:val="none" w:sz="0" w:space="0" w:color="auto"/>
                            <w:left w:val="none" w:sz="0" w:space="0" w:color="auto"/>
                            <w:bottom w:val="none" w:sz="0" w:space="0" w:color="auto"/>
                            <w:right w:val="none" w:sz="0" w:space="0" w:color="auto"/>
                          </w:divBdr>
                        </w:div>
                      </w:divsChild>
                    </w:div>
                    <w:div w:id="853767163">
                      <w:marLeft w:val="0"/>
                      <w:marRight w:val="0"/>
                      <w:marTop w:val="0"/>
                      <w:marBottom w:val="300"/>
                      <w:divBdr>
                        <w:top w:val="none" w:sz="0" w:space="0" w:color="auto"/>
                        <w:left w:val="none" w:sz="0" w:space="0" w:color="auto"/>
                        <w:bottom w:val="none" w:sz="0" w:space="0" w:color="auto"/>
                        <w:right w:val="none" w:sz="0" w:space="0" w:color="auto"/>
                      </w:divBdr>
                      <w:divsChild>
                        <w:div w:id="1069959908">
                          <w:marLeft w:val="0"/>
                          <w:marRight w:val="0"/>
                          <w:marTop w:val="0"/>
                          <w:marBottom w:val="0"/>
                          <w:divBdr>
                            <w:top w:val="none" w:sz="0" w:space="0" w:color="auto"/>
                            <w:left w:val="none" w:sz="0" w:space="0" w:color="auto"/>
                            <w:bottom w:val="none" w:sz="0" w:space="0" w:color="auto"/>
                            <w:right w:val="none" w:sz="0" w:space="0" w:color="auto"/>
                          </w:divBdr>
                        </w:div>
                      </w:divsChild>
                    </w:div>
                    <w:div w:id="1049187152">
                      <w:marLeft w:val="0"/>
                      <w:marRight w:val="0"/>
                      <w:marTop w:val="0"/>
                      <w:marBottom w:val="300"/>
                      <w:divBdr>
                        <w:top w:val="none" w:sz="0" w:space="0" w:color="auto"/>
                        <w:left w:val="none" w:sz="0" w:space="0" w:color="auto"/>
                        <w:bottom w:val="none" w:sz="0" w:space="0" w:color="auto"/>
                        <w:right w:val="none" w:sz="0" w:space="0" w:color="auto"/>
                      </w:divBdr>
                      <w:divsChild>
                        <w:div w:id="2116902236">
                          <w:marLeft w:val="0"/>
                          <w:marRight w:val="0"/>
                          <w:marTop w:val="750"/>
                          <w:marBottom w:val="0"/>
                          <w:divBdr>
                            <w:top w:val="none" w:sz="0" w:space="0" w:color="auto"/>
                            <w:left w:val="none" w:sz="0" w:space="0" w:color="auto"/>
                            <w:bottom w:val="none" w:sz="0" w:space="0" w:color="auto"/>
                            <w:right w:val="none" w:sz="0" w:space="0" w:color="auto"/>
                          </w:divBdr>
                        </w:div>
                      </w:divsChild>
                    </w:div>
                    <w:div w:id="1220823899">
                      <w:marLeft w:val="0"/>
                      <w:marRight w:val="0"/>
                      <w:marTop w:val="0"/>
                      <w:marBottom w:val="300"/>
                      <w:divBdr>
                        <w:top w:val="none" w:sz="0" w:space="0" w:color="auto"/>
                        <w:left w:val="none" w:sz="0" w:space="0" w:color="auto"/>
                        <w:bottom w:val="none" w:sz="0" w:space="0" w:color="auto"/>
                        <w:right w:val="none" w:sz="0" w:space="0" w:color="auto"/>
                      </w:divBdr>
                      <w:divsChild>
                        <w:div w:id="388651697">
                          <w:marLeft w:val="0"/>
                          <w:marRight w:val="0"/>
                          <w:marTop w:val="0"/>
                          <w:marBottom w:val="0"/>
                          <w:divBdr>
                            <w:top w:val="none" w:sz="0" w:space="0" w:color="auto"/>
                            <w:left w:val="none" w:sz="0" w:space="0" w:color="auto"/>
                            <w:bottom w:val="none" w:sz="0" w:space="0" w:color="auto"/>
                            <w:right w:val="none" w:sz="0" w:space="0" w:color="auto"/>
                          </w:divBdr>
                          <w:divsChild>
                            <w:div w:id="1465545063">
                              <w:marLeft w:val="0"/>
                              <w:marRight w:val="0"/>
                              <w:marTop w:val="0"/>
                              <w:marBottom w:val="0"/>
                              <w:divBdr>
                                <w:top w:val="none" w:sz="0" w:space="0" w:color="auto"/>
                                <w:left w:val="none" w:sz="0" w:space="0" w:color="auto"/>
                                <w:bottom w:val="none" w:sz="0" w:space="0" w:color="auto"/>
                                <w:right w:val="none" w:sz="0" w:space="0" w:color="auto"/>
                              </w:divBdr>
                              <w:divsChild>
                                <w:div w:id="1093284856">
                                  <w:marLeft w:val="0"/>
                                  <w:marRight w:val="0"/>
                                  <w:marTop w:val="0"/>
                                  <w:marBottom w:val="0"/>
                                  <w:divBdr>
                                    <w:top w:val="none" w:sz="0" w:space="0" w:color="auto"/>
                                    <w:left w:val="none" w:sz="0" w:space="0" w:color="auto"/>
                                    <w:bottom w:val="none" w:sz="0" w:space="0" w:color="auto"/>
                                    <w:right w:val="none" w:sz="0" w:space="0" w:color="auto"/>
                                  </w:divBdr>
                                </w:div>
                                <w:div w:id="972515868">
                                  <w:marLeft w:val="0"/>
                                  <w:marRight w:val="0"/>
                                  <w:marTop w:val="0"/>
                                  <w:marBottom w:val="0"/>
                                  <w:divBdr>
                                    <w:top w:val="none" w:sz="0" w:space="0" w:color="auto"/>
                                    <w:left w:val="none" w:sz="0" w:space="0" w:color="auto"/>
                                    <w:bottom w:val="none" w:sz="0" w:space="0" w:color="auto"/>
                                    <w:right w:val="none" w:sz="0" w:space="0" w:color="auto"/>
                                  </w:divBdr>
                                </w:div>
                                <w:div w:id="1580401485">
                                  <w:marLeft w:val="0"/>
                                  <w:marRight w:val="0"/>
                                  <w:marTop w:val="0"/>
                                  <w:marBottom w:val="0"/>
                                  <w:divBdr>
                                    <w:top w:val="none" w:sz="0" w:space="0" w:color="auto"/>
                                    <w:left w:val="none" w:sz="0" w:space="0" w:color="auto"/>
                                    <w:bottom w:val="none" w:sz="0" w:space="0" w:color="auto"/>
                                    <w:right w:val="none" w:sz="0" w:space="0" w:color="auto"/>
                                  </w:divBdr>
                                </w:div>
                                <w:div w:id="723600629">
                                  <w:marLeft w:val="0"/>
                                  <w:marRight w:val="0"/>
                                  <w:marTop w:val="0"/>
                                  <w:marBottom w:val="0"/>
                                  <w:divBdr>
                                    <w:top w:val="none" w:sz="0" w:space="0" w:color="auto"/>
                                    <w:left w:val="none" w:sz="0" w:space="0" w:color="auto"/>
                                    <w:bottom w:val="none" w:sz="0" w:space="0" w:color="auto"/>
                                    <w:right w:val="none" w:sz="0" w:space="0" w:color="auto"/>
                                  </w:divBdr>
                                </w:div>
                                <w:div w:id="51083323">
                                  <w:marLeft w:val="0"/>
                                  <w:marRight w:val="0"/>
                                  <w:marTop w:val="0"/>
                                  <w:marBottom w:val="0"/>
                                  <w:divBdr>
                                    <w:top w:val="none" w:sz="0" w:space="0" w:color="auto"/>
                                    <w:left w:val="none" w:sz="0" w:space="0" w:color="auto"/>
                                    <w:bottom w:val="none" w:sz="0" w:space="0" w:color="auto"/>
                                    <w:right w:val="none" w:sz="0" w:space="0" w:color="auto"/>
                                  </w:divBdr>
                                </w:div>
                                <w:div w:id="679312555">
                                  <w:marLeft w:val="0"/>
                                  <w:marRight w:val="0"/>
                                  <w:marTop w:val="0"/>
                                  <w:marBottom w:val="0"/>
                                  <w:divBdr>
                                    <w:top w:val="none" w:sz="0" w:space="0" w:color="auto"/>
                                    <w:left w:val="none" w:sz="0" w:space="0" w:color="auto"/>
                                    <w:bottom w:val="none" w:sz="0" w:space="0" w:color="auto"/>
                                    <w:right w:val="none" w:sz="0" w:space="0" w:color="auto"/>
                                  </w:divBdr>
                                </w:div>
                                <w:div w:id="1579444129">
                                  <w:marLeft w:val="0"/>
                                  <w:marRight w:val="0"/>
                                  <w:marTop w:val="0"/>
                                  <w:marBottom w:val="0"/>
                                  <w:divBdr>
                                    <w:top w:val="none" w:sz="0" w:space="0" w:color="auto"/>
                                    <w:left w:val="none" w:sz="0" w:space="0" w:color="auto"/>
                                    <w:bottom w:val="none" w:sz="0" w:space="0" w:color="auto"/>
                                    <w:right w:val="none" w:sz="0" w:space="0" w:color="auto"/>
                                  </w:divBdr>
                                </w:div>
                                <w:div w:id="1089618648">
                                  <w:marLeft w:val="0"/>
                                  <w:marRight w:val="0"/>
                                  <w:marTop w:val="0"/>
                                  <w:marBottom w:val="0"/>
                                  <w:divBdr>
                                    <w:top w:val="none" w:sz="0" w:space="0" w:color="auto"/>
                                    <w:left w:val="none" w:sz="0" w:space="0" w:color="auto"/>
                                    <w:bottom w:val="none" w:sz="0" w:space="0" w:color="auto"/>
                                    <w:right w:val="none" w:sz="0" w:space="0" w:color="auto"/>
                                  </w:divBdr>
                                </w:div>
                                <w:div w:id="1870679430">
                                  <w:marLeft w:val="0"/>
                                  <w:marRight w:val="0"/>
                                  <w:marTop w:val="0"/>
                                  <w:marBottom w:val="0"/>
                                  <w:divBdr>
                                    <w:top w:val="none" w:sz="0" w:space="0" w:color="auto"/>
                                    <w:left w:val="none" w:sz="0" w:space="0" w:color="auto"/>
                                    <w:bottom w:val="none" w:sz="0" w:space="0" w:color="auto"/>
                                    <w:right w:val="none" w:sz="0" w:space="0" w:color="auto"/>
                                  </w:divBdr>
                                </w:div>
                                <w:div w:id="576325797">
                                  <w:marLeft w:val="0"/>
                                  <w:marRight w:val="0"/>
                                  <w:marTop w:val="0"/>
                                  <w:marBottom w:val="0"/>
                                  <w:divBdr>
                                    <w:top w:val="none" w:sz="0" w:space="0" w:color="auto"/>
                                    <w:left w:val="none" w:sz="0" w:space="0" w:color="auto"/>
                                    <w:bottom w:val="none" w:sz="0" w:space="0" w:color="auto"/>
                                    <w:right w:val="none" w:sz="0" w:space="0" w:color="auto"/>
                                  </w:divBdr>
                                </w:div>
                                <w:div w:id="465320646">
                                  <w:marLeft w:val="0"/>
                                  <w:marRight w:val="0"/>
                                  <w:marTop w:val="0"/>
                                  <w:marBottom w:val="0"/>
                                  <w:divBdr>
                                    <w:top w:val="none" w:sz="0" w:space="0" w:color="auto"/>
                                    <w:left w:val="none" w:sz="0" w:space="0" w:color="auto"/>
                                    <w:bottom w:val="none" w:sz="0" w:space="0" w:color="auto"/>
                                    <w:right w:val="none" w:sz="0" w:space="0" w:color="auto"/>
                                  </w:divBdr>
                                </w:div>
                                <w:div w:id="1395084739">
                                  <w:marLeft w:val="0"/>
                                  <w:marRight w:val="0"/>
                                  <w:marTop w:val="0"/>
                                  <w:marBottom w:val="0"/>
                                  <w:divBdr>
                                    <w:top w:val="none" w:sz="0" w:space="0" w:color="auto"/>
                                    <w:left w:val="none" w:sz="0" w:space="0" w:color="auto"/>
                                    <w:bottom w:val="none" w:sz="0" w:space="0" w:color="auto"/>
                                    <w:right w:val="none" w:sz="0" w:space="0" w:color="auto"/>
                                  </w:divBdr>
                                </w:div>
                                <w:div w:id="1276405474">
                                  <w:marLeft w:val="0"/>
                                  <w:marRight w:val="0"/>
                                  <w:marTop w:val="0"/>
                                  <w:marBottom w:val="0"/>
                                  <w:divBdr>
                                    <w:top w:val="none" w:sz="0" w:space="0" w:color="auto"/>
                                    <w:left w:val="none" w:sz="0" w:space="0" w:color="auto"/>
                                    <w:bottom w:val="none" w:sz="0" w:space="0" w:color="auto"/>
                                    <w:right w:val="none" w:sz="0" w:space="0" w:color="auto"/>
                                  </w:divBdr>
                                </w:div>
                                <w:div w:id="560678790">
                                  <w:marLeft w:val="0"/>
                                  <w:marRight w:val="0"/>
                                  <w:marTop w:val="0"/>
                                  <w:marBottom w:val="0"/>
                                  <w:divBdr>
                                    <w:top w:val="none" w:sz="0" w:space="0" w:color="auto"/>
                                    <w:left w:val="none" w:sz="0" w:space="0" w:color="auto"/>
                                    <w:bottom w:val="none" w:sz="0" w:space="0" w:color="auto"/>
                                    <w:right w:val="none" w:sz="0" w:space="0" w:color="auto"/>
                                  </w:divBdr>
                                </w:div>
                                <w:div w:id="1295715127">
                                  <w:marLeft w:val="0"/>
                                  <w:marRight w:val="0"/>
                                  <w:marTop w:val="0"/>
                                  <w:marBottom w:val="0"/>
                                  <w:divBdr>
                                    <w:top w:val="none" w:sz="0" w:space="0" w:color="auto"/>
                                    <w:left w:val="none" w:sz="0" w:space="0" w:color="auto"/>
                                    <w:bottom w:val="none" w:sz="0" w:space="0" w:color="auto"/>
                                    <w:right w:val="none" w:sz="0" w:space="0" w:color="auto"/>
                                  </w:divBdr>
                                  <w:divsChild>
                                    <w:div w:id="9413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401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89464">
                                          <w:marLeft w:val="0"/>
                                          <w:marRight w:val="0"/>
                                          <w:marTop w:val="0"/>
                                          <w:marBottom w:val="0"/>
                                          <w:divBdr>
                                            <w:top w:val="none" w:sz="0" w:space="0" w:color="auto"/>
                                            <w:left w:val="none" w:sz="0" w:space="0" w:color="auto"/>
                                            <w:bottom w:val="none" w:sz="0" w:space="0" w:color="auto"/>
                                            <w:right w:val="none" w:sz="0" w:space="0" w:color="auto"/>
                                          </w:divBdr>
                                          <w:divsChild>
                                            <w:div w:id="1446929014">
                                              <w:marLeft w:val="0"/>
                                              <w:marRight w:val="0"/>
                                              <w:marTop w:val="0"/>
                                              <w:marBottom w:val="0"/>
                                              <w:divBdr>
                                                <w:top w:val="none" w:sz="0" w:space="0" w:color="auto"/>
                                                <w:left w:val="none" w:sz="0" w:space="0" w:color="auto"/>
                                                <w:bottom w:val="none" w:sz="0" w:space="0" w:color="auto"/>
                                                <w:right w:val="none" w:sz="0" w:space="0" w:color="auto"/>
                                              </w:divBdr>
                                            </w:div>
                                            <w:div w:id="1570920903">
                                              <w:marLeft w:val="0"/>
                                              <w:marRight w:val="0"/>
                                              <w:marTop w:val="0"/>
                                              <w:marBottom w:val="0"/>
                                              <w:divBdr>
                                                <w:top w:val="none" w:sz="0" w:space="0" w:color="auto"/>
                                                <w:left w:val="none" w:sz="0" w:space="0" w:color="auto"/>
                                                <w:bottom w:val="none" w:sz="0" w:space="0" w:color="auto"/>
                                                <w:right w:val="none" w:sz="0" w:space="0" w:color="auto"/>
                                              </w:divBdr>
                                            </w:div>
                                            <w:div w:id="1036078324">
                                              <w:marLeft w:val="0"/>
                                              <w:marRight w:val="0"/>
                                              <w:marTop w:val="0"/>
                                              <w:marBottom w:val="0"/>
                                              <w:divBdr>
                                                <w:top w:val="none" w:sz="0" w:space="0" w:color="auto"/>
                                                <w:left w:val="none" w:sz="0" w:space="0" w:color="auto"/>
                                                <w:bottom w:val="none" w:sz="0" w:space="0" w:color="auto"/>
                                                <w:right w:val="none" w:sz="0" w:space="0" w:color="auto"/>
                                              </w:divBdr>
                                            </w:div>
                                            <w:div w:id="1435783484">
                                              <w:marLeft w:val="0"/>
                                              <w:marRight w:val="0"/>
                                              <w:marTop w:val="0"/>
                                              <w:marBottom w:val="0"/>
                                              <w:divBdr>
                                                <w:top w:val="none" w:sz="0" w:space="0" w:color="auto"/>
                                                <w:left w:val="none" w:sz="0" w:space="0" w:color="auto"/>
                                                <w:bottom w:val="none" w:sz="0" w:space="0" w:color="auto"/>
                                                <w:right w:val="none" w:sz="0" w:space="0" w:color="auto"/>
                                              </w:divBdr>
                                            </w:div>
                                            <w:div w:id="2037076875">
                                              <w:marLeft w:val="0"/>
                                              <w:marRight w:val="0"/>
                                              <w:marTop w:val="0"/>
                                              <w:marBottom w:val="0"/>
                                              <w:divBdr>
                                                <w:top w:val="none" w:sz="0" w:space="0" w:color="auto"/>
                                                <w:left w:val="none" w:sz="0" w:space="0" w:color="auto"/>
                                                <w:bottom w:val="none" w:sz="0" w:space="0" w:color="auto"/>
                                                <w:right w:val="none" w:sz="0" w:space="0" w:color="auto"/>
                                              </w:divBdr>
                                            </w:div>
                                            <w:div w:id="759565439">
                                              <w:marLeft w:val="0"/>
                                              <w:marRight w:val="0"/>
                                              <w:marTop w:val="0"/>
                                              <w:marBottom w:val="0"/>
                                              <w:divBdr>
                                                <w:top w:val="none" w:sz="0" w:space="0" w:color="auto"/>
                                                <w:left w:val="none" w:sz="0" w:space="0" w:color="auto"/>
                                                <w:bottom w:val="none" w:sz="0" w:space="0" w:color="auto"/>
                                                <w:right w:val="none" w:sz="0" w:space="0" w:color="auto"/>
                                              </w:divBdr>
                                            </w:div>
                                            <w:div w:id="1848515806">
                                              <w:marLeft w:val="0"/>
                                              <w:marRight w:val="0"/>
                                              <w:marTop w:val="0"/>
                                              <w:marBottom w:val="0"/>
                                              <w:divBdr>
                                                <w:top w:val="none" w:sz="0" w:space="0" w:color="auto"/>
                                                <w:left w:val="none" w:sz="0" w:space="0" w:color="auto"/>
                                                <w:bottom w:val="none" w:sz="0" w:space="0" w:color="auto"/>
                                                <w:right w:val="none" w:sz="0" w:space="0" w:color="auto"/>
                                              </w:divBdr>
                                            </w:div>
                                            <w:div w:id="2077974317">
                                              <w:marLeft w:val="0"/>
                                              <w:marRight w:val="0"/>
                                              <w:marTop w:val="0"/>
                                              <w:marBottom w:val="0"/>
                                              <w:divBdr>
                                                <w:top w:val="none" w:sz="0" w:space="0" w:color="auto"/>
                                                <w:left w:val="none" w:sz="0" w:space="0" w:color="auto"/>
                                                <w:bottom w:val="none" w:sz="0" w:space="0" w:color="auto"/>
                                                <w:right w:val="none" w:sz="0" w:space="0" w:color="auto"/>
                                              </w:divBdr>
                                            </w:div>
                                            <w:div w:id="20070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1592">
                      <w:marLeft w:val="0"/>
                      <w:marRight w:val="0"/>
                      <w:marTop w:val="0"/>
                      <w:marBottom w:val="300"/>
                      <w:divBdr>
                        <w:top w:val="none" w:sz="0" w:space="0" w:color="auto"/>
                        <w:left w:val="none" w:sz="0" w:space="0" w:color="auto"/>
                        <w:bottom w:val="none" w:sz="0" w:space="0" w:color="auto"/>
                        <w:right w:val="none" w:sz="0" w:space="0" w:color="auto"/>
                      </w:divBdr>
                      <w:divsChild>
                        <w:div w:id="167715971">
                          <w:marLeft w:val="0"/>
                          <w:marRight w:val="0"/>
                          <w:marTop w:val="750"/>
                          <w:marBottom w:val="0"/>
                          <w:divBdr>
                            <w:top w:val="none" w:sz="0" w:space="0" w:color="auto"/>
                            <w:left w:val="none" w:sz="0" w:space="0" w:color="auto"/>
                            <w:bottom w:val="none" w:sz="0" w:space="0" w:color="auto"/>
                            <w:right w:val="none" w:sz="0" w:space="0" w:color="auto"/>
                          </w:divBdr>
                        </w:div>
                      </w:divsChild>
                    </w:div>
                    <w:div w:id="349139360">
                      <w:marLeft w:val="0"/>
                      <w:marRight w:val="0"/>
                      <w:marTop w:val="0"/>
                      <w:marBottom w:val="300"/>
                      <w:divBdr>
                        <w:top w:val="none" w:sz="0" w:space="0" w:color="auto"/>
                        <w:left w:val="none" w:sz="0" w:space="0" w:color="auto"/>
                        <w:bottom w:val="none" w:sz="0" w:space="0" w:color="auto"/>
                        <w:right w:val="none" w:sz="0" w:space="0" w:color="auto"/>
                      </w:divBdr>
                      <w:divsChild>
                        <w:div w:id="506360797">
                          <w:marLeft w:val="0"/>
                          <w:marRight w:val="0"/>
                          <w:marTop w:val="0"/>
                          <w:marBottom w:val="0"/>
                          <w:divBdr>
                            <w:top w:val="none" w:sz="0" w:space="0" w:color="auto"/>
                            <w:left w:val="none" w:sz="0" w:space="0" w:color="auto"/>
                            <w:bottom w:val="none" w:sz="0" w:space="0" w:color="auto"/>
                            <w:right w:val="none" w:sz="0" w:space="0" w:color="auto"/>
                          </w:divBdr>
                        </w:div>
                      </w:divsChild>
                    </w:div>
                    <w:div w:id="1196116000">
                      <w:marLeft w:val="0"/>
                      <w:marRight w:val="0"/>
                      <w:marTop w:val="0"/>
                      <w:marBottom w:val="300"/>
                      <w:divBdr>
                        <w:top w:val="none" w:sz="0" w:space="0" w:color="auto"/>
                        <w:left w:val="none" w:sz="0" w:space="0" w:color="auto"/>
                        <w:bottom w:val="none" w:sz="0" w:space="0" w:color="auto"/>
                        <w:right w:val="none" w:sz="0" w:space="0" w:color="auto"/>
                      </w:divBdr>
                      <w:divsChild>
                        <w:div w:id="699009987">
                          <w:marLeft w:val="0"/>
                          <w:marRight w:val="0"/>
                          <w:marTop w:val="750"/>
                          <w:marBottom w:val="0"/>
                          <w:divBdr>
                            <w:top w:val="none" w:sz="0" w:space="0" w:color="auto"/>
                            <w:left w:val="none" w:sz="0" w:space="0" w:color="auto"/>
                            <w:bottom w:val="none" w:sz="0" w:space="0" w:color="auto"/>
                            <w:right w:val="none" w:sz="0" w:space="0" w:color="auto"/>
                          </w:divBdr>
                        </w:div>
                      </w:divsChild>
                    </w:div>
                    <w:div w:id="2107923039">
                      <w:marLeft w:val="0"/>
                      <w:marRight w:val="0"/>
                      <w:marTop w:val="0"/>
                      <w:marBottom w:val="300"/>
                      <w:divBdr>
                        <w:top w:val="none" w:sz="0" w:space="0" w:color="auto"/>
                        <w:left w:val="none" w:sz="0" w:space="0" w:color="auto"/>
                        <w:bottom w:val="none" w:sz="0" w:space="0" w:color="auto"/>
                        <w:right w:val="none" w:sz="0" w:space="0" w:color="auto"/>
                      </w:divBdr>
                      <w:divsChild>
                        <w:div w:id="607204686">
                          <w:marLeft w:val="0"/>
                          <w:marRight w:val="0"/>
                          <w:marTop w:val="0"/>
                          <w:marBottom w:val="0"/>
                          <w:divBdr>
                            <w:top w:val="none" w:sz="0" w:space="0" w:color="auto"/>
                            <w:left w:val="none" w:sz="0" w:space="0" w:color="auto"/>
                            <w:bottom w:val="none" w:sz="0" w:space="0" w:color="auto"/>
                            <w:right w:val="none" w:sz="0" w:space="0" w:color="auto"/>
                          </w:divBdr>
                        </w:div>
                      </w:divsChild>
                    </w:div>
                    <w:div w:id="1160851409">
                      <w:marLeft w:val="0"/>
                      <w:marRight w:val="0"/>
                      <w:marTop w:val="0"/>
                      <w:marBottom w:val="300"/>
                      <w:divBdr>
                        <w:top w:val="none" w:sz="0" w:space="0" w:color="auto"/>
                        <w:left w:val="none" w:sz="0" w:space="0" w:color="auto"/>
                        <w:bottom w:val="none" w:sz="0" w:space="0" w:color="auto"/>
                        <w:right w:val="none" w:sz="0" w:space="0" w:color="auto"/>
                      </w:divBdr>
                      <w:divsChild>
                        <w:div w:id="75128940">
                          <w:marLeft w:val="0"/>
                          <w:marRight w:val="0"/>
                          <w:marTop w:val="750"/>
                          <w:marBottom w:val="0"/>
                          <w:divBdr>
                            <w:top w:val="none" w:sz="0" w:space="0" w:color="auto"/>
                            <w:left w:val="none" w:sz="0" w:space="0" w:color="auto"/>
                            <w:bottom w:val="none" w:sz="0" w:space="0" w:color="auto"/>
                            <w:right w:val="none" w:sz="0" w:space="0" w:color="auto"/>
                          </w:divBdr>
                        </w:div>
                      </w:divsChild>
                    </w:div>
                    <w:div w:id="1980648302">
                      <w:marLeft w:val="0"/>
                      <w:marRight w:val="0"/>
                      <w:marTop w:val="0"/>
                      <w:marBottom w:val="300"/>
                      <w:divBdr>
                        <w:top w:val="none" w:sz="0" w:space="0" w:color="auto"/>
                        <w:left w:val="none" w:sz="0" w:space="0" w:color="auto"/>
                        <w:bottom w:val="none" w:sz="0" w:space="0" w:color="auto"/>
                        <w:right w:val="none" w:sz="0" w:space="0" w:color="auto"/>
                      </w:divBdr>
                      <w:divsChild>
                        <w:div w:id="1555971243">
                          <w:marLeft w:val="0"/>
                          <w:marRight w:val="0"/>
                          <w:marTop w:val="0"/>
                          <w:marBottom w:val="0"/>
                          <w:divBdr>
                            <w:top w:val="none" w:sz="0" w:space="0" w:color="auto"/>
                            <w:left w:val="none" w:sz="0" w:space="0" w:color="auto"/>
                            <w:bottom w:val="none" w:sz="0" w:space="0" w:color="auto"/>
                            <w:right w:val="none" w:sz="0" w:space="0" w:color="auto"/>
                          </w:divBdr>
                        </w:div>
                      </w:divsChild>
                    </w:div>
                    <w:div w:id="1366633560">
                      <w:marLeft w:val="0"/>
                      <w:marRight w:val="0"/>
                      <w:marTop w:val="0"/>
                      <w:marBottom w:val="300"/>
                      <w:divBdr>
                        <w:top w:val="none" w:sz="0" w:space="0" w:color="auto"/>
                        <w:left w:val="none" w:sz="0" w:space="0" w:color="auto"/>
                        <w:bottom w:val="none" w:sz="0" w:space="0" w:color="auto"/>
                        <w:right w:val="none" w:sz="0" w:space="0" w:color="auto"/>
                      </w:divBdr>
                      <w:divsChild>
                        <w:div w:id="1263881577">
                          <w:marLeft w:val="0"/>
                          <w:marRight w:val="0"/>
                          <w:marTop w:val="750"/>
                          <w:marBottom w:val="0"/>
                          <w:divBdr>
                            <w:top w:val="none" w:sz="0" w:space="0" w:color="auto"/>
                            <w:left w:val="none" w:sz="0" w:space="0" w:color="auto"/>
                            <w:bottom w:val="none" w:sz="0" w:space="0" w:color="auto"/>
                            <w:right w:val="none" w:sz="0" w:space="0" w:color="auto"/>
                          </w:divBdr>
                        </w:div>
                      </w:divsChild>
                    </w:div>
                    <w:div w:id="1572082106">
                      <w:marLeft w:val="0"/>
                      <w:marRight w:val="0"/>
                      <w:marTop w:val="0"/>
                      <w:marBottom w:val="300"/>
                      <w:divBdr>
                        <w:top w:val="none" w:sz="0" w:space="0" w:color="auto"/>
                        <w:left w:val="none" w:sz="0" w:space="0" w:color="auto"/>
                        <w:bottom w:val="none" w:sz="0" w:space="0" w:color="auto"/>
                        <w:right w:val="none" w:sz="0" w:space="0" w:color="auto"/>
                      </w:divBdr>
                      <w:divsChild>
                        <w:div w:id="944460691">
                          <w:marLeft w:val="0"/>
                          <w:marRight w:val="0"/>
                          <w:marTop w:val="0"/>
                          <w:marBottom w:val="0"/>
                          <w:divBdr>
                            <w:top w:val="none" w:sz="0" w:space="0" w:color="auto"/>
                            <w:left w:val="none" w:sz="0" w:space="0" w:color="auto"/>
                            <w:bottom w:val="none" w:sz="0" w:space="0" w:color="auto"/>
                            <w:right w:val="none" w:sz="0" w:space="0" w:color="auto"/>
                          </w:divBdr>
                        </w:div>
                      </w:divsChild>
                    </w:div>
                    <w:div w:id="1794135626">
                      <w:marLeft w:val="0"/>
                      <w:marRight w:val="0"/>
                      <w:marTop w:val="0"/>
                      <w:marBottom w:val="300"/>
                      <w:divBdr>
                        <w:top w:val="none" w:sz="0" w:space="0" w:color="auto"/>
                        <w:left w:val="none" w:sz="0" w:space="0" w:color="auto"/>
                        <w:bottom w:val="none" w:sz="0" w:space="0" w:color="auto"/>
                        <w:right w:val="none" w:sz="0" w:space="0" w:color="auto"/>
                      </w:divBdr>
                      <w:divsChild>
                        <w:div w:id="633027881">
                          <w:marLeft w:val="0"/>
                          <w:marRight w:val="0"/>
                          <w:marTop w:val="750"/>
                          <w:marBottom w:val="0"/>
                          <w:divBdr>
                            <w:top w:val="none" w:sz="0" w:space="0" w:color="auto"/>
                            <w:left w:val="none" w:sz="0" w:space="0" w:color="auto"/>
                            <w:bottom w:val="none" w:sz="0" w:space="0" w:color="auto"/>
                            <w:right w:val="none" w:sz="0" w:space="0" w:color="auto"/>
                          </w:divBdr>
                        </w:div>
                      </w:divsChild>
                    </w:div>
                    <w:div w:id="1715764334">
                      <w:marLeft w:val="0"/>
                      <w:marRight w:val="0"/>
                      <w:marTop w:val="0"/>
                      <w:marBottom w:val="300"/>
                      <w:divBdr>
                        <w:top w:val="none" w:sz="0" w:space="0" w:color="auto"/>
                        <w:left w:val="none" w:sz="0" w:space="0" w:color="auto"/>
                        <w:bottom w:val="none" w:sz="0" w:space="0" w:color="auto"/>
                        <w:right w:val="none" w:sz="0" w:space="0" w:color="auto"/>
                      </w:divBdr>
                      <w:divsChild>
                        <w:div w:id="1963808707">
                          <w:marLeft w:val="0"/>
                          <w:marRight w:val="0"/>
                          <w:marTop w:val="0"/>
                          <w:marBottom w:val="0"/>
                          <w:divBdr>
                            <w:top w:val="none" w:sz="0" w:space="0" w:color="auto"/>
                            <w:left w:val="none" w:sz="0" w:space="0" w:color="auto"/>
                            <w:bottom w:val="none" w:sz="0" w:space="0" w:color="auto"/>
                            <w:right w:val="none" w:sz="0" w:space="0" w:color="auto"/>
                          </w:divBdr>
                        </w:div>
                      </w:divsChild>
                    </w:div>
                    <w:div w:id="1141849344">
                      <w:marLeft w:val="0"/>
                      <w:marRight w:val="0"/>
                      <w:marTop w:val="0"/>
                      <w:marBottom w:val="300"/>
                      <w:divBdr>
                        <w:top w:val="none" w:sz="0" w:space="0" w:color="auto"/>
                        <w:left w:val="none" w:sz="0" w:space="0" w:color="auto"/>
                        <w:bottom w:val="none" w:sz="0" w:space="0" w:color="auto"/>
                        <w:right w:val="none" w:sz="0" w:space="0" w:color="auto"/>
                      </w:divBdr>
                      <w:divsChild>
                        <w:div w:id="619840968">
                          <w:marLeft w:val="0"/>
                          <w:marRight w:val="0"/>
                          <w:marTop w:val="750"/>
                          <w:marBottom w:val="0"/>
                          <w:divBdr>
                            <w:top w:val="none" w:sz="0" w:space="0" w:color="auto"/>
                            <w:left w:val="none" w:sz="0" w:space="0" w:color="auto"/>
                            <w:bottom w:val="none" w:sz="0" w:space="0" w:color="auto"/>
                            <w:right w:val="none" w:sz="0" w:space="0" w:color="auto"/>
                          </w:divBdr>
                        </w:div>
                      </w:divsChild>
                    </w:div>
                    <w:div w:id="492525813">
                      <w:marLeft w:val="0"/>
                      <w:marRight w:val="0"/>
                      <w:marTop w:val="0"/>
                      <w:marBottom w:val="300"/>
                      <w:divBdr>
                        <w:top w:val="none" w:sz="0" w:space="0" w:color="auto"/>
                        <w:left w:val="none" w:sz="0" w:space="0" w:color="auto"/>
                        <w:bottom w:val="none" w:sz="0" w:space="0" w:color="auto"/>
                        <w:right w:val="none" w:sz="0" w:space="0" w:color="auto"/>
                      </w:divBdr>
                      <w:divsChild>
                        <w:div w:id="1311979625">
                          <w:marLeft w:val="0"/>
                          <w:marRight w:val="0"/>
                          <w:marTop w:val="0"/>
                          <w:marBottom w:val="0"/>
                          <w:divBdr>
                            <w:top w:val="none" w:sz="0" w:space="0" w:color="auto"/>
                            <w:left w:val="none" w:sz="0" w:space="0" w:color="auto"/>
                            <w:bottom w:val="none" w:sz="0" w:space="0" w:color="auto"/>
                            <w:right w:val="none" w:sz="0" w:space="0" w:color="auto"/>
                          </w:divBdr>
                        </w:div>
                      </w:divsChild>
                    </w:div>
                    <w:div w:id="425811257">
                      <w:marLeft w:val="0"/>
                      <w:marRight w:val="0"/>
                      <w:marTop w:val="0"/>
                      <w:marBottom w:val="300"/>
                      <w:divBdr>
                        <w:top w:val="none" w:sz="0" w:space="0" w:color="auto"/>
                        <w:left w:val="none" w:sz="0" w:space="0" w:color="auto"/>
                        <w:bottom w:val="none" w:sz="0" w:space="0" w:color="auto"/>
                        <w:right w:val="none" w:sz="0" w:space="0" w:color="auto"/>
                      </w:divBdr>
                      <w:divsChild>
                        <w:div w:id="1117219504">
                          <w:marLeft w:val="0"/>
                          <w:marRight w:val="0"/>
                          <w:marTop w:val="750"/>
                          <w:marBottom w:val="0"/>
                          <w:divBdr>
                            <w:top w:val="none" w:sz="0" w:space="0" w:color="auto"/>
                            <w:left w:val="none" w:sz="0" w:space="0" w:color="auto"/>
                            <w:bottom w:val="none" w:sz="0" w:space="0" w:color="auto"/>
                            <w:right w:val="none" w:sz="0" w:space="0" w:color="auto"/>
                          </w:divBdr>
                        </w:div>
                      </w:divsChild>
                    </w:div>
                    <w:div w:id="751007821">
                      <w:marLeft w:val="0"/>
                      <w:marRight w:val="0"/>
                      <w:marTop w:val="0"/>
                      <w:marBottom w:val="300"/>
                      <w:divBdr>
                        <w:top w:val="none" w:sz="0" w:space="0" w:color="auto"/>
                        <w:left w:val="none" w:sz="0" w:space="0" w:color="auto"/>
                        <w:bottom w:val="none" w:sz="0" w:space="0" w:color="auto"/>
                        <w:right w:val="none" w:sz="0" w:space="0" w:color="auto"/>
                      </w:divBdr>
                      <w:divsChild>
                        <w:div w:id="2075158366">
                          <w:marLeft w:val="0"/>
                          <w:marRight w:val="0"/>
                          <w:marTop w:val="750"/>
                          <w:marBottom w:val="0"/>
                          <w:divBdr>
                            <w:top w:val="none" w:sz="0" w:space="0" w:color="auto"/>
                            <w:left w:val="none" w:sz="0" w:space="0" w:color="auto"/>
                            <w:bottom w:val="none" w:sz="0" w:space="0" w:color="auto"/>
                            <w:right w:val="none" w:sz="0" w:space="0" w:color="auto"/>
                          </w:divBdr>
                        </w:div>
                      </w:divsChild>
                    </w:div>
                    <w:div w:id="273486728">
                      <w:marLeft w:val="0"/>
                      <w:marRight w:val="0"/>
                      <w:marTop w:val="0"/>
                      <w:marBottom w:val="300"/>
                      <w:divBdr>
                        <w:top w:val="none" w:sz="0" w:space="0" w:color="auto"/>
                        <w:left w:val="none" w:sz="0" w:space="0" w:color="auto"/>
                        <w:bottom w:val="none" w:sz="0" w:space="0" w:color="auto"/>
                        <w:right w:val="none" w:sz="0" w:space="0" w:color="auto"/>
                      </w:divBdr>
                      <w:divsChild>
                        <w:div w:id="1554392677">
                          <w:marLeft w:val="0"/>
                          <w:marRight w:val="0"/>
                          <w:marTop w:val="0"/>
                          <w:marBottom w:val="0"/>
                          <w:divBdr>
                            <w:top w:val="none" w:sz="0" w:space="0" w:color="auto"/>
                            <w:left w:val="none" w:sz="0" w:space="0" w:color="auto"/>
                            <w:bottom w:val="none" w:sz="0" w:space="0" w:color="auto"/>
                            <w:right w:val="none" w:sz="0" w:space="0" w:color="auto"/>
                          </w:divBdr>
                        </w:div>
                      </w:divsChild>
                    </w:div>
                    <w:div w:id="1245648301">
                      <w:marLeft w:val="0"/>
                      <w:marRight w:val="0"/>
                      <w:marTop w:val="0"/>
                      <w:marBottom w:val="300"/>
                      <w:divBdr>
                        <w:top w:val="none" w:sz="0" w:space="0" w:color="auto"/>
                        <w:left w:val="none" w:sz="0" w:space="0" w:color="auto"/>
                        <w:bottom w:val="none" w:sz="0" w:space="0" w:color="auto"/>
                        <w:right w:val="none" w:sz="0" w:space="0" w:color="auto"/>
                      </w:divBdr>
                      <w:divsChild>
                        <w:div w:id="1751391596">
                          <w:marLeft w:val="0"/>
                          <w:marRight w:val="0"/>
                          <w:marTop w:val="750"/>
                          <w:marBottom w:val="0"/>
                          <w:divBdr>
                            <w:top w:val="none" w:sz="0" w:space="0" w:color="auto"/>
                            <w:left w:val="none" w:sz="0" w:space="0" w:color="auto"/>
                            <w:bottom w:val="none" w:sz="0" w:space="0" w:color="auto"/>
                            <w:right w:val="none" w:sz="0" w:space="0" w:color="auto"/>
                          </w:divBdr>
                        </w:div>
                      </w:divsChild>
                    </w:div>
                    <w:div w:id="380984455">
                      <w:marLeft w:val="0"/>
                      <w:marRight w:val="0"/>
                      <w:marTop w:val="0"/>
                      <w:marBottom w:val="300"/>
                      <w:divBdr>
                        <w:top w:val="none" w:sz="0" w:space="0" w:color="auto"/>
                        <w:left w:val="none" w:sz="0" w:space="0" w:color="auto"/>
                        <w:bottom w:val="none" w:sz="0" w:space="0" w:color="auto"/>
                        <w:right w:val="none" w:sz="0" w:space="0" w:color="auto"/>
                      </w:divBdr>
                      <w:divsChild>
                        <w:div w:id="302083003">
                          <w:marLeft w:val="0"/>
                          <w:marRight w:val="0"/>
                          <w:marTop w:val="0"/>
                          <w:marBottom w:val="0"/>
                          <w:divBdr>
                            <w:top w:val="none" w:sz="0" w:space="0" w:color="auto"/>
                            <w:left w:val="none" w:sz="0" w:space="0" w:color="auto"/>
                            <w:bottom w:val="none" w:sz="0" w:space="0" w:color="auto"/>
                            <w:right w:val="none" w:sz="0" w:space="0" w:color="auto"/>
                          </w:divBdr>
                        </w:div>
                      </w:divsChild>
                    </w:div>
                    <w:div w:id="1167548967">
                      <w:marLeft w:val="0"/>
                      <w:marRight w:val="0"/>
                      <w:marTop w:val="0"/>
                      <w:marBottom w:val="300"/>
                      <w:divBdr>
                        <w:top w:val="none" w:sz="0" w:space="0" w:color="auto"/>
                        <w:left w:val="none" w:sz="0" w:space="0" w:color="auto"/>
                        <w:bottom w:val="none" w:sz="0" w:space="0" w:color="auto"/>
                        <w:right w:val="none" w:sz="0" w:space="0" w:color="auto"/>
                      </w:divBdr>
                      <w:divsChild>
                        <w:div w:id="1119421011">
                          <w:marLeft w:val="0"/>
                          <w:marRight w:val="0"/>
                          <w:marTop w:val="750"/>
                          <w:marBottom w:val="0"/>
                          <w:divBdr>
                            <w:top w:val="none" w:sz="0" w:space="0" w:color="auto"/>
                            <w:left w:val="none" w:sz="0" w:space="0" w:color="auto"/>
                            <w:bottom w:val="none" w:sz="0" w:space="0" w:color="auto"/>
                            <w:right w:val="none" w:sz="0" w:space="0" w:color="auto"/>
                          </w:divBdr>
                        </w:div>
                      </w:divsChild>
                    </w:div>
                    <w:div w:id="239757091">
                      <w:marLeft w:val="0"/>
                      <w:marRight w:val="0"/>
                      <w:marTop w:val="0"/>
                      <w:marBottom w:val="300"/>
                      <w:divBdr>
                        <w:top w:val="none" w:sz="0" w:space="0" w:color="auto"/>
                        <w:left w:val="none" w:sz="0" w:space="0" w:color="auto"/>
                        <w:bottom w:val="none" w:sz="0" w:space="0" w:color="auto"/>
                        <w:right w:val="none" w:sz="0" w:space="0" w:color="auto"/>
                      </w:divBdr>
                      <w:divsChild>
                        <w:div w:id="1499886841">
                          <w:marLeft w:val="0"/>
                          <w:marRight w:val="0"/>
                          <w:marTop w:val="0"/>
                          <w:marBottom w:val="0"/>
                          <w:divBdr>
                            <w:top w:val="none" w:sz="0" w:space="0" w:color="auto"/>
                            <w:left w:val="none" w:sz="0" w:space="0" w:color="auto"/>
                            <w:bottom w:val="none" w:sz="0" w:space="0" w:color="auto"/>
                            <w:right w:val="none" w:sz="0" w:space="0" w:color="auto"/>
                          </w:divBdr>
                          <w:divsChild>
                            <w:div w:id="6233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8147">
                      <w:marLeft w:val="0"/>
                      <w:marRight w:val="0"/>
                      <w:marTop w:val="0"/>
                      <w:marBottom w:val="300"/>
                      <w:divBdr>
                        <w:top w:val="none" w:sz="0" w:space="0" w:color="auto"/>
                        <w:left w:val="none" w:sz="0" w:space="0" w:color="auto"/>
                        <w:bottom w:val="none" w:sz="0" w:space="0" w:color="auto"/>
                        <w:right w:val="none" w:sz="0" w:space="0" w:color="auto"/>
                      </w:divBdr>
                      <w:divsChild>
                        <w:div w:id="1214536243">
                          <w:marLeft w:val="0"/>
                          <w:marRight w:val="0"/>
                          <w:marTop w:val="750"/>
                          <w:marBottom w:val="0"/>
                          <w:divBdr>
                            <w:top w:val="none" w:sz="0" w:space="0" w:color="auto"/>
                            <w:left w:val="none" w:sz="0" w:space="0" w:color="auto"/>
                            <w:bottom w:val="none" w:sz="0" w:space="0" w:color="auto"/>
                            <w:right w:val="none" w:sz="0" w:space="0" w:color="auto"/>
                          </w:divBdr>
                        </w:div>
                      </w:divsChild>
                    </w:div>
                    <w:div w:id="1550454468">
                      <w:marLeft w:val="0"/>
                      <w:marRight w:val="0"/>
                      <w:marTop w:val="0"/>
                      <w:marBottom w:val="300"/>
                      <w:divBdr>
                        <w:top w:val="none" w:sz="0" w:space="0" w:color="auto"/>
                        <w:left w:val="none" w:sz="0" w:space="0" w:color="auto"/>
                        <w:bottom w:val="none" w:sz="0" w:space="0" w:color="auto"/>
                        <w:right w:val="none" w:sz="0" w:space="0" w:color="auto"/>
                      </w:divBdr>
                      <w:divsChild>
                        <w:div w:id="1704598592">
                          <w:marLeft w:val="0"/>
                          <w:marRight w:val="0"/>
                          <w:marTop w:val="0"/>
                          <w:marBottom w:val="0"/>
                          <w:divBdr>
                            <w:top w:val="none" w:sz="0" w:space="0" w:color="auto"/>
                            <w:left w:val="none" w:sz="0" w:space="0" w:color="auto"/>
                            <w:bottom w:val="none" w:sz="0" w:space="0" w:color="auto"/>
                            <w:right w:val="none" w:sz="0" w:space="0" w:color="auto"/>
                          </w:divBdr>
                        </w:div>
                      </w:divsChild>
                    </w:div>
                    <w:div w:id="1303848777">
                      <w:marLeft w:val="0"/>
                      <w:marRight w:val="0"/>
                      <w:marTop w:val="0"/>
                      <w:marBottom w:val="300"/>
                      <w:divBdr>
                        <w:top w:val="none" w:sz="0" w:space="0" w:color="auto"/>
                        <w:left w:val="none" w:sz="0" w:space="0" w:color="auto"/>
                        <w:bottom w:val="none" w:sz="0" w:space="0" w:color="auto"/>
                        <w:right w:val="none" w:sz="0" w:space="0" w:color="auto"/>
                      </w:divBdr>
                      <w:divsChild>
                        <w:div w:id="253100724">
                          <w:marLeft w:val="0"/>
                          <w:marRight w:val="0"/>
                          <w:marTop w:val="750"/>
                          <w:marBottom w:val="0"/>
                          <w:divBdr>
                            <w:top w:val="none" w:sz="0" w:space="0" w:color="auto"/>
                            <w:left w:val="none" w:sz="0" w:space="0" w:color="auto"/>
                            <w:bottom w:val="none" w:sz="0" w:space="0" w:color="auto"/>
                            <w:right w:val="none" w:sz="0" w:space="0" w:color="auto"/>
                          </w:divBdr>
                        </w:div>
                      </w:divsChild>
                    </w:div>
                    <w:div w:id="1227690672">
                      <w:marLeft w:val="0"/>
                      <w:marRight w:val="0"/>
                      <w:marTop w:val="0"/>
                      <w:marBottom w:val="300"/>
                      <w:divBdr>
                        <w:top w:val="none" w:sz="0" w:space="0" w:color="auto"/>
                        <w:left w:val="none" w:sz="0" w:space="0" w:color="auto"/>
                        <w:bottom w:val="none" w:sz="0" w:space="0" w:color="auto"/>
                        <w:right w:val="none" w:sz="0" w:space="0" w:color="auto"/>
                      </w:divBdr>
                      <w:divsChild>
                        <w:div w:id="773592521">
                          <w:marLeft w:val="0"/>
                          <w:marRight w:val="0"/>
                          <w:marTop w:val="750"/>
                          <w:marBottom w:val="0"/>
                          <w:divBdr>
                            <w:top w:val="none" w:sz="0" w:space="0" w:color="auto"/>
                            <w:left w:val="none" w:sz="0" w:space="0" w:color="auto"/>
                            <w:bottom w:val="none" w:sz="0" w:space="0" w:color="auto"/>
                            <w:right w:val="none" w:sz="0" w:space="0" w:color="auto"/>
                          </w:divBdr>
                        </w:div>
                      </w:divsChild>
                    </w:div>
                    <w:div w:id="358871">
                      <w:marLeft w:val="0"/>
                      <w:marRight w:val="0"/>
                      <w:marTop w:val="0"/>
                      <w:marBottom w:val="300"/>
                      <w:divBdr>
                        <w:top w:val="none" w:sz="0" w:space="0" w:color="auto"/>
                        <w:left w:val="none" w:sz="0" w:space="0" w:color="auto"/>
                        <w:bottom w:val="none" w:sz="0" w:space="0" w:color="auto"/>
                        <w:right w:val="none" w:sz="0" w:space="0" w:color="auto"/>
                      </w:divBdr>
                      <w:divsChild>
                        <w:div w:id="112529069">
                          <w:marLeft w:val="0"/>
                          <w:marRight w:val="0"/>
                          <w:marTop w:val="0"/>
                          <w:marBottom w:val="0"/>
                          <w:divBdr>
                            <w:top w:val="none" w:sz="0" w:space="0" w:color="auto"/>
                            <w:left w:val="none" w:sz="0" w:space="0" w:color="auto"/>
                            <w:bottom w:val="none" w:sz="0" w:space="0" w:color="auto"/>
                            <w:right w:val="none" w:sz="0" w:space="0" w:color="auto"/>
                          </w:divBdr>
                        </w:div>
                      </w:divsChild>
                    </w:div>
                    <w:div w:id="441727955">
                      <w:marLeft w:val="0"/>
                      <w:marRight w:val="0"/>
                      <w:marTop w:val="0"/>
                      <w:marBottom w:val="300"/>
                      <w:divBdr>
                        <w:top w:val="none" w:sz="0" w:space="0" w:color="auto"/>
                        <w:left w:val="none" w:sz="0" w:space="0" w:color="auto"/>
                        <w:bottom w:val="none" w:sz="0" w:space="0" w:color="auto"/>
                        <w:right w:val="none" w:sz="0" w:space="0" w:color="auto"/>
                      </w:divBdr>
                      <w:divsChild>
                        <w:div w:id="1762405550">
                          <w:marLeft w:val="0"/>
                          <w:marRight w:val="0"/>
                          <w:marTop w:val="750"/>
                          <w:marBottom w:val="0"/>
                          <w:divBdr>
                            <w:top w:val="none" w:sz="0" w:space="0" w:color="auto"/>
                            <w:left w:val="none" w:sz="0" w:space="0" w:color="auto"/>
                            <w:bottom w:val="none" w:sz="0" w:space="0" w:color="auto"/>
                            <w:right w:val="none" w:sz="0" w:space="0" w:color="auto"/>
                          </w:divBdr>
                        </w:div>
                      </w:divsChild>
                    </w:div>
                    <w:div w:id="574511055">
                      <w:marLeft w:val="0"/>
                      <w:marRight w:val="0"/>
                      <w:marTop w:val="0"/>
                      <w:marBottom w:val="300"/>
                      <w:divBdr>
                        <w:top w:val="none" w:sz="0" w:space="0" w:color="auto"/>
                        <w:left w:val="none" w:sz="0" w:space="0" w:color="auto"/>
                        <w:bottom w:val="none" w:sz="0" w:space="0" w:color="auto"/>
                        <w:right w:val="none" w:sz="0" w:space="0" w:color="auto"/>
                      </w:divBdr>
                      <w:divsChild>
                        <w:div w:id="1226837627">
                          <w:marLeft w:val="0"/>
                          <w:marRight w:val="0"/>
                          <w:marTop w:val="0"/>
                          <w:marBottom w:val="0"/>
                          <w:divBdr>
                            <w:top w:val="none" w:sz="0" w:space="0" w:color="auto"/>
                            <w:left w:val="none" w:sz="0" w:space="0" w:color="auto"/>
                            <w:bottom w:val="none" w:sz="0" w:space="0" w:color="auto"/>
                            <w:right w:val="none" w:sz="0" w:space="0" w:color="auto"/>
                          </w:divBdr>
                        </w:div>
                      </w:divsChild>
                    </w:div>
                    <w:div w:id="1826967035">
                      <w:marLeft w:val="0"/>
                      <w:marRight w:val="0"/>
                      <w:marTop w:val="0"/>
                      <w:marBottom w:val="300"/>
                      <w:divBdr>
                        <w:top w:val="none" w:sz="0" w:space="0" w:color="auto"/>
                        <w:left w:val="none" w:sz="0" w:space="0" w:color="auto"/>
                        <w:bottom w:val="none" w:sz="0" w:space="0" w:color="auto"/>
                        <w:right w:val="none" w:sz="0" w:space="0" w:color="auto"/>
                      </w:divBdr>
                      <w:divsChild>
                        <w:div w:id="870806646">
                          <w:marLeft w:val="0"/>
                          <w:marRight w:val="0"/>
                          <w:marTop w:val="750"/>
                          <w:marBottom w:val="0"/>
                          <w:divBdr>
                            <w:top w:val="none" w:sz="0" w:space="0" w:color="auto"/>
                            <w:left w:val="none" w:sz="0" w:space="0" w:color="auto"/>
                            <w:bottom w:val="none" w:sz="0" w:space="0" w:color="auto"/>
                            <w:right w:val="none" w:sz="0" w:space="0" w:color="auto"/>
                          </w:divBdr>
                        </w:div>
                      </w:divsChild>
                    </w:div>
                    <w:div w:id="1392463179">
                      <w:marLeft w:val="0"/>
                      <w:marRight w:val="0"/>
                      <w:marTop w:val="0"/>
                      <w:marBottom w:val="300"/>
                      <w:divBdr>
                        <w:top w:val="none" w:sz="0" w:space="0" w:color="auto"/>
                        <w:left w:val="none" w:sz="0" w:space="0" w:color="auto"/>
                        <w:bottom w:val="none" w:sz="0" w:space="0" w:color="auto"/>
                        <w:right w:val="none" w:sz="0" w:space="0" w:color="auto"/>
                      </w:divBdr>
                      <w:divsChild>
                        <w:div w:id="826478585">
                          <w:marLeft w:val="0"/>
                          <w:marRight w:val="0"/>
                          <w:marTop w:val="750"/>
                          <w:marBottom w:val="0"/>
                          <w:divBdr>
                            <w:top w:val="none" w:sz="0" w:space="0" w:color="auto"/>
                            <w:left w:val="none" w:sz="0" w:space="0" w:color="auto"/>
                            <w:bottom w:val="none" w:sz="0" w:space="0" w:color="auto"/>
                            <w:right w:val="none" w:sz="0" w:space="0" w:color="auto"/>
                          </w:divBdr>
                        </w:div>
                      </w:divsChild>
                    </w:div>
                    <w:div w:id="700672901">
                      <w:marLeft w:val="0"/>
                      <w:marRight w:val="0"/>
                      <w:marTop w:val="0"/>
                      <w:marBottom w:val="300"/>
                      <w:divBdr>
                        <w:top w:val="none" w:sz="0" w:space="0" w:color="auto"/>
                        <w:left w:val="none" w:sz="0" w:space="0" w:color="auto"/>
                        <w:bottom w:val="none" w:sz="0" w:space="0" w:color="auto"/>
                        <w:right w:val="none" w:sz="0" w:space="0" w:color="auto"/>
                      </w:divBdr>
                      <w:divsChild>
                        <w:div w:id="14535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2023-06-12T00:51:00Z</dcterms:created>
  <dcterms:modified xsi:type="dcterms:W3CDTF">2023-06-12T01:06:00Z</dcterms:modified>
</cp:coreProperties>
</file>